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804C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default" w:ascii="Times New Roman" w:hAnsi="Times New Roman" w:eastAsia="宋体" w:cs="Times New Roman"/>
          <w:b/>
          <w:bCs/>
          <w:kern w:val="2"/>
          <w:sz w:val="28"/>
          <w:szCs w:val="28"/>
          <w:highlight w:val="none"/>
          <w:lang w:val="en-US"/>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10章</w:t>
      </w:r>
      <w:r>
        <w:rPr>
          <w:rFonts w:ascii="Times New Roman" w:hAnsi="Times New Roman" w:eastAsia="宋体" w:cs="Times New Roman"/>
          <w:b/>
          <w:bCs/>
          <w:kern w:val="2"/>
          <w:sz w:val="28"/>
          <w:szCs w:val="28"/>
          <w:highlight w:val="none"/>
        </w:rPr>
        <w:t xml:space="preserve">  </w:t>
      </w:r>
      <w:r>
        <w:rPr>
          <w:rFonts w:hint="eastAsia" w:cs="Times New Roman"/>
          <w:b/>
          <w:bCs/>
          <w:kern w:val="2"/>
          <w:sz w:val="28"/>
          <w:szCs w:val="28"/>
          <w:highlight w:val="none"/>
          <w:lang w:val="en-US" w:eastAsia="zh-CN"/>
        </w:rPr>
        <w:t>人体的自我调节</w:t>
      </w:r>
    </w:p>
    <w:p w14:paraId="0F4A072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ascii="Times New Roman" w:hAnsi="Times New Roman" w:eastAsia="宋体" w:cs="Times New Roman"/>
          <w:b/>
          <w:bCs/>
          <w:color w:val="FF0000"/>
          <w:kern w:val="2"/>
          <w:sz w:val="28"/>
          <w:szCs w:val="28"/>
          <w:highlight w:val="none"/>
          <w:lang w:val="en-US" w:eastAsia="zh-CN"/>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神经系统与神经调节</w:t>
      </w:r>
    </w:p>
    <w:p w14:paraId="6659D137">
      <w:pPr>
        <w:pStyle w:val="3"/>
        <w:keepNext w:val="0"/>
        <w:pageBreakBefore w:val="0"/>
        <w:widowControl w:val="0"/>
        <w:numPr>
          <w:ilvl w:val="0"/>
          <w:numId w:val="0"/>
        </w:numPr>
        <w:kinsoku/>
        <w:wordWrap/>
        <w:overflowPunct/>
        <w:topLinePunct w:val="0"/>
        <w:autoSpaceDE/>
        <w:autoSpaceDN/>
        <w:bidi w:val="0"/>
        <w:spacing w:line="288" w:lineRule="auto"/>
        <w:ind w:firstLine="480" w:firstLineChars="200"/>
        <w:jc w:val="center"/>
        <w:textAlignment w:val="auto"/>
        <w:rPr>
          <w:rFonts w:hint="eastAsia" w:ascii="Times New Roman" w:hAnsi="Times New Roman" w:eastAsia="宋体" w:cs="Times New Roman"/>
          <w:b/>
          <w:bCs/>
          <w:color w:val="FF0000"/>
          <w:kern w:val="2"/>
          <w:sz w:val="22"/>
          <w:szCs w:val="22"/>
          <w:highlight w:val="none"/>
          <w:lang w:eastAsia="zh-CN"/>
        </w:rPr>
      </w:pPr>
      <w:r>
        <w:rPr>
          <w:rFonts w:hint="eastAsia" w:ascii="Times New Roman" w:hAnsi="Times New Roman" w:eastAsia="黑体" w:cs="Times New Roman"/>
          <w:sz w:val="24"/>
          <w:szCs w:val="24"/>
          <w:lang w:val="en-US" w:eastAsia="zh-CN"/>
        </w:rPr>
        <w:t>第1课时  神经系统的组成及反射</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eastAsia" w:ascii="Times New Roman" w:hAnsi="Times New Roman" w:eastAsia="宋体" w:cs="Times New Roman"/>
                <w:b/>
                <w:bCs/>
                <w:kern w:val="2"/>
                <w:sz w:val="24"/>
                <w:szCs w:val="24"/>
                <w:highlight w:val="none"/>
                <w:lang w:val="en-US" w:eastAsia="zh-CN"/>
              </w:rPr>
              <w:t xml:space="preserve"> 神经系统与神经调节</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36D3C8D">
            <w:pPr>
              <w:adjustRightInd w:val="0"/>
              <w:snapToGrid w:val="0"/>
              <w:spacing w:line="360" w:lineRule="auto"/>
              <w:ind w:firstLine="440" w:firstLineChars="200"/>
              <w:rPr>
                <w:rFonts w:hint="eastAsia" w:ascii="宋体" w:hAnsi="宋体" w:eastAsia="宋体" w:cs="宋体"/>
                <w:i w:val="0"/>
                <w:iCs w:val="0"/>
                <w:sz w:val="21"/>
                <w:szCs w:val="21"/>
                <w:lang w:eastAsia="zh-CN"/>
              </w:rPr>
            </w:pPr>
            <w:r>
              <w:rPr>
                <w:rStyle w:val="10"/>
                <w:rFonts w:hint="eastAsia" w:ascii="宋体" w:hAnsi="宋体" w:cs="宋体"/>
                <w:sz w:val="22"/>
                <w:szCs w:val="22"/>
                <w:lang w:val="en-US" w:eastAsia="zh-CN"/>
              </w:rPr>
              <w:t>学生已经初步掌握了细胞的结构和功能，并学习了人和动物体的结构层次，为本节课的学习奠定了认知基础。同时，初一学生具有一定的观察、分析问题、解决问题的能力。因此，教学中可以利用学生的知识基础并遵循学生的认知规律，通过适当的引导完成知识上的学习，能力的培养。</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4E4F134E">
            <w:pPr>
              <w:adjustRightInd w:val="0"/>
              <w:snapToGrid w:val="0"/>
              <w:spacing w:line="360" w:lineRule="auto"/>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生命观念:①概述神经系统的组成、神经元的结构和基本功能。</w:t>
            </w:r>
          </w:p>
          <w:p w14:paraId="0E8FAFEE">
            <w:pPr>
              <w:adjustRightInd w:val="0"/>
              <w:snapToGrid w:val="0"/>
              <w:spacing w:line="360" w:lineRule="auto"/>
              <w:ind w:firstLine="1100" w:firstLineChars="500"/>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②掌握反射的概念与反射弧的组成和功能、非条件反射与条件反射的区别。</w:t>
            </w:r>
          </w:p>
          <w:p w14:paraId="4FFF45B7">
            <w:pPr>
              <w:adjustRightInd w:val="0"/>
              <w:snapToGrid w:val="0"/>
              <w:spacing w:line="360" w:lineRule="auto"/>
              <w:ind w:left="1092" w:leftChars="520" w:firstLine="0" w:firstLineChars="0"/>
              <w:rPr>
                <w:rStyle w:val="10"/>
                <w:rFonts w:hint="eastAsia" w:ascii="宋体" w:hAnsi="宋体" w:cs="宋体"/>
                <w:sz w:val="24"/>
                <w:szCs w:val="24"/>
                <w:lang w:val="en-US" w:eastAsia="zh-CN"/>
              </w:rPr>
            </w:pPr>
            <w:r>
              <w:rPr>
                <w:rStyle w:val="10"/>
                <w:rFonts w:hint="eastAsia" w:ascii="宋体" w:hAnsi="宋体" w:cs="宋体"/>
                <w:sz w:val="22"/>
                <w:szCs w:val="22"/>
                <w:lang w:val="en-US" w:eastAsia="zh-CN"/>
              </w:rPr>
              <w:t>③熟悉大脑皮层的形态和基本功能、高级神经活动的含义、人类条件反射的突出特征。</w:t>
            </w:r>
          </w:p>
        </w:tc>
      </w:tr>
      <w:tr w14:paraId="3F76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36012C8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040385E1">
            <w:pPr>
              <w:adjustRightInd w:val="0"/>
              <w:snapToGrid w:val="0"/>
              <w:spacing w:line="360" w:lineRule="auto"/>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科学思维:①培养学生的观察能力,获取信息和加工信息的能力。</w:t>
            </w:r>
          </w:p>
          <w:p w14:paraId="72796213">
            <w:pPr>
              <w:adjustRightInd w:val="0"/>
              <w:snapToGrid w:val="0"/>
              <w:spacing w:line="360" w:lineRule="auto"/>
              <w:ind w:firstLine="1100" w:firstLineChars="500"/>
              <w:rPr>
                <w:rStyle w:val="10"/>
                <w:rFonts w:hint="eastAsia" w:ascii="宋体" w:hAnsi="宋体" w:cs="宋体"/>
                <w:sz w:val="24"/>
                <w:szCs w:val="24"/>
                <w:lang w:val="en-US" w:eastAsia="zh-CN"/>
              </w:rPr>
            </w:pPr>
            <w:r>
              <w:rPr>
                <w:rStyle w:val="10"/>
                <w:rFonts w:hint="eastAsia" w:ascii="宋体" w:hAnsi="宋体" w:cs="宋体"/>
                <w:sz w:val="22"/>
                <w:szCs w:val="22"/>
                <w:lang w:val="en-US" w:eastAsia="zh-CN"/>
              </w:rPr>
              <w:t>②培养学生的探究能力,并提高学生分析问题、解决问题的能力。</w:t>
            </w:r>
          </w:p>
        </w:tc>
      </w:tr>
      <w:tr w14:paraId="5718F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644A0A2">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114BC7FB">
            <w:pPr>
              <w:adjustRightInd w:val="0"/>
              <w:snapToGrid w:val="0"/>
              <w:spacing w:line="360" w:lineRule="auto"/>
              <w:ind w:left="1100" w:hanging="1100" w:hangingChars="500"/>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探究实践:①在对神经系统的结构、神经元的结构的观察中,培养学生的观察力、形象思维和分析能力,在讨论交流中培养学生的语言组织能力和交流能力。</w:t>
            </w:r>
          </w:p>
          <w:p w14:paraId="52CA2403">
            <w:pPr>
              <w:adjustRightInd w:val="0"/>
              <w:snapToGrid w:val="0"/>
              <w:spacing w:line="360" w:lineRule="auto"/>
              <w:ind w:left="1092" w:leftChars="520" w:firstLine="0" w:firstLineChars="0"/>
              <w:rPr>
                <w:rStyle w:val="10"/>
                <w:rFonts w:hint="eastAsia" w:ascii="宋体" w:hAnsi="宋体" w:cs="宋体"/>
                <w:sz w:val="24"/>
                <w:szCs w:val="24"/>
                <w:lang w:val="en-US" w:eastAsia="zh-CN"/>
              </w:rPr>
            </w:pPr>
            <w:r>
              <w:rPr>
                <w:rStyle w:val="10"/>
                <w:rFonts w:hint="eastAsia" w:ascii="宋体" w:hAnsi="宋体" w:cs="宋体"/>
                <w:sz w:val="22"/>
                <w:szCs w:val="22"/>
                <w:lang w:val="en-US" w:eastAsia="zh-CN"/>
              </w:rPr>
              <w:t>②通过“捏住直尺”实验和膝跳反射实验分析反射和反射弧的概念,培养学生分析问题的能力。</w:t>
            </w:r>
          </w:p>
        </w:tc>
      </w:tr>
      <w:tr w14:paraId="05D0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60D7DB2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02DFF1BD">
            <w:pPr>
              <w:adjustRightInd w:val="0"/>
              <w:snapToGrid w:val="0"/>
              <w:spacing w:line="360" w:lineRule="auto"/>
              <w:ind w:left="1100" w:hanging="1100" w:hangingChars="500"/>
              <w:rPr>
                <w:rStyle w:val="10"/>
                <w:rFonts w:hint="eastAsia" w:ascii="宋体" w:hAnsi="宋体" w:cs="宋体"/>
                <w:sz w:val="22"/>
                <w:szCs w:val="22"/>
                <w:lang w:val="en-US" w:eastAsia="zh-CN"/>
              </w:rPr>
            </w:pPr>
            <w:r>
              <w:rPr>
                <w:rStyle w:val="10"/>
                <w:rFonts w:hint="eastAsia" w:ascii="宋体" w:hAnsi="宋体" w:cs="宋体"/>
                <w:sz w:val="22"/>
                <w:szCs w:val="22"/>
                <w:lang w:val="en-US" w:eastAsia="zh-CN"/>
              </w:rPr>
              <w:t>态度责任:①通过对神经系统的组成及其功能相关知识的了解,认同神经系统对生命活动调节的重要性。</w:t>
            </w:r>
          </w:p>
          <w:p w14:paraId="5703A8A8">
            <w:pPr>
              <w:adjustRightInd w:val="0"/>
              <w:snapToGrid w:val="0"/>
              <w:spacing w:line="360" w:lineRule="auto"/>
              <w:ind w:left="1092" w:leftChars="520" w:firstLine="0" w:firstLineChars="0"/>
              <w:rPr>
                <w:rStyle w:val="10"/>
                <w:rFonts w:hint="eastAsia" w:ascii="宋体" w:hAnsi="宋体" w:cs="宋体"/>
                <w:sz w:val="24"/>
                <w:szCs w:val="24"/>
                <w:lang w:val="en-US" w:eastAsia="zh-CN"/>
              </w:rPr>
            </w:pPr>
            <w:r>
              <w:rPr>
                <w:rStyle w:val="10"/>
                <w:rFonts w:hint="eastAsia" w:ascii="宋体" w:hAnsi="宋体" w:cs="宋体"/>
                <w:sz w:val="22"/>
                <w:szCs w:val="22"/>
                <w:lang w:val="en-US" w:eastAsia="zh-CN"/>
              </w:rPr>
              <w:t>②在认识神经系统的结构与功能基础上,逐步养成科学合理的学习、生活习惯,确立积极而健康的生活态度。</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47E7F34D">
            <w:pPr>
              <w:jc w:val="left"/>
              <w:rPr>
                <w:rFonts w:hint="eastAsia" w:ascii="宋体" w:hAnsi="宋体" w:eastAsia="宋体" w:cs="宋体"/>
                <w:i w:val="0"/>
                <w:iCs w:val="0"/>
                <w:sz w:val="21"/>
                <w:szCs w:val="21"/>
                <w:lang w:val="en-US" w:eastAsia="zh-CN"/>
              </w:rPr>
            </w:pPr>
            <w:r>
              <w:rPr>
                <w:rFonts w:hint="eastAsia"/>
                <w:lang w:val="en-US" w:eastAsia="zh-CN"/>
              </w:rPr>
              <w:t>神经元</w:t>
            </w:r>
            <w:r>
              <w:rPr>
                <w:rFonts w:hint="eastAsia"/>
                <w:b w:val="0"/>
                <w:bCs w:val="0"/>
                <w:lang w:val="en-US" w:eastAsia="zh-CN"/>
              </w:rPr>
              <w:t>和</w:t>
            </w:r>
            <w:r>
              <w:rPr>
                <w:rFonts w:hint="eastAsia"/>
                <w:lang w:val="en-US" w:eastAsia="zh-CN"/>
              </w:rPr>
              <w:t>反射的</w:t>
            </w:r>
            <w:r>
              <w:rPr>
                <w:rFonts w:hint="eastAsia"/>
              </w:rPr>
              <w:t>结构和功能</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64A50B5E">
            <w:pPr>
              <w:pStyle w:val="11"/>
              <w:spacing w:line="360" w:lineRule="auto"/>
              <w:rPr>
                <w:rFonts w:hint="eastAsia" w:ascii="宋体" w:hAnsi="宋体" w:eastAsia="宋体" w:cs="宋体"/>
                <w:i w:val="0"/>
                <w:iCs w:val="0"/>
                <w:sz w:val="21"/>
                <w:szCs w:val="21"/>
                <w:lang w:val="en-US" w:eastAsia="zh-CN"/>
              </w:rPr>
            </w:pPr>
            <w:r>
              <w:rPr>
                <w:rFonts w:hint="eastAsia"/>
                <w:lang w:val="en-US" w:eastAsia="zh-CN"/>
              </w:rPr>
              <w:t>反射的</w:t>
            </w:r>
            <w:r>
              <w:rPr>
                <w:rFonts w:hint="eastAsia"/>
              </w:rPr>
              <w:t>结构和功能</w:t>
            </w:r>
          </w:p>
        </w:tc>
      </w:tr>
    </w:tbl>
    <w:p w14:paraId="34719339">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p w14:paraId="091B04D7">
      <w:pPr>
        <w:pStyle w:val="3"/>
        <w:keepNext w:val="0"/>
        <w:pageBreakBefore w:val="0"/>
        <w:widowControl w:val="0"/>
        <w:numPr>
          <w:ilvl w:val="0"/>
          <w:numId w:val="0"/>
        </w:numPr>
        <w:kinsoku/>
        <w:wordWrap/>
        <w:overflowPunct/>
        <w:topLinePunct w:val="0"/>
        <w:autoSpaceDE/>
        <w:autoSpaceDN/>
        <w:bidi w:val="0"/>
        <w:spacing w:line="288" w:lineRule="auto"/>
        <w:ind w:firstLine="560" w:firstLineChars="200"/>
        <w:jc w:val="center"/>
        <w:textAlignment w:val="auto"/>
        <w:rPr>
          <w:rFonts w:hint="eastAsia"/>
          <w:b/>
          <w:bCs/>
          <w:sz w:val="40"/>
          <w:szCs w:val="40"/>
        </w:rPr>
      </w:pPr>
      <w:r>
        <w:rPr>
          <w:rFonts w:hint="eastAsia" w:ascii="Times New Roman" w:hAnsi="Times New Roman" w:eastAsia="黑体" w:cs="Times New Roman"/>
          <w:sz w:val="28"/>
          <w:szCs w:val="28"/>
          <w:lang w:val="en-US" w:eastAsia="zh-CN"/>
        </w:rPr>
        <w:t>第1课时  神经系统的组成及反射</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349"/>
        <w:gridCol w:w="1997"/>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349"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1997"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6349" w:type="dxa"/>
          </w:tcPr>
          <w:p w14:paraId="20C78F9A">
            <w:pPr>
              <w:jc w:val="left"/>
              <w:rPr>
                <w:rFonts w:hint="eastAsia"/>
              </w:rPr>
            </w:pPr>
            <w:r>
              <w:rPr>
                <w:rFonts w:hint="eastAsia"/>
              </w:rPr>
              <w:t>【</w:t>
            </w:r>
            <w:r>
              <w:rPr>
                <w:rFonts w:hint="eastAsia"/>
                <w:b/>
                <w:bCs/>
              </w:rPr>
              <w:t>播放动画</w:t>
            </w:r>
            <w:r>
              <w:rPr>
                <w:rFonts w:hint="eastAsia"/>
              </w:rPr>
              <w:t>】我们曾经看到过足球场上这样的情景，裁判员哨声一响，守门员立刻摆出准备扑球的姿势，全神贯注盯着点球主罚者的举动，就在对方起脚射门的刹那，这位守门员也几乎同时鱼跃而起、飞身扑向足球。</w:t>
            </w:r>
          </w:p>
          <w:p w14:paraId="42086852">
            <w:pPr>
              <w:jc w:val="left"/>
              <w:rPr>
                <w:rFonts w:hint="eastAsia"/>
              </w:rPr>
            </w:pPr>
            <w:r>
              <w:rPr>
                <w:rFonts w:hint="eastAsia"/>
              </w:rPr>
              <w:t>【</w:t>
            </w:r>
            <w:r>
              <w:rPr>
                <w:rFonts w:hint="eastAsia"/>
                <w:b/>
                <w:bCs/>
              </w:rPr>
              <w:t>提问</w:t>
            </w:r>
            <w:r>
              <w:rPr>
                <w:rFonts w:hint="eastAsia"/>
              </w:rPr>
              <w:t>】在这一过程中，怎样才能使守门员在如此紧张、短暂的瞬间，</w:t>
            </w:r>
            <w:r>
              <w:rPr>
                <w:rFonts w:hint="eastAsia"/>
                <w:lang w:val="en-US" w:eastAsia="zh-CN"/>
              </w:rPr>
              <w:t>完</w:t>
            </w:r>
            <w:r>
              <w:rPr>
                <w:rFonts w:hint="eastAsia"/>
              </w:rPr>
              <w:t>成了一系列复杂的反应呢?</w:t>
            </w:r>
          </w:p>
          <w:p w14:paraId="64453C15">
            <w:pPr>
              <w:jc w:val="left"/>
              <w:rPr>
                <w:rFonts w:hint="eastAsia"/>
              </w:rPr>
            </w:pPr>
            <w:r>
              <w:rPr>
                <w:rFonts w:hint="eastAsia"/>
              </w:rPr>
              <w:t>【</w:t>
            </w:r>
            <w:r>
              <w:rPr>
                <w:rFonts w:hint="eastAsia"/>
                <w:b/>
                <w:bCs/>
              </w:rPr>
              <w:t>提问</w:t>
            </w:r>
            <w:r>
              <w:rPr>
                <w:rFonts w:hint="eastAsia"/>
              </w:rPr>
              <w:t>】那什么是人体的自我调节？它分为几类？</w:t>
            </w:r>
          </w:p>
          <w:p w14:paraId="0F71ABF6">
            <w:pPr>
              <w:jc w:val="left"/>
              <w:rPr>
                <w:rFonts w:hint="eastAsia" w:eastAsia="宋体"/>
                <w:lang w:eastAsia="zh-CN"/>
              </w:rPr>
            </w:pPr>
            <w:r>
              <w:rPr>
                <w:rFonts w:hint="eastAsia"/>
                <w:lang w:eastAsia="zh-CN"/>
              </w:rPr>
              <w:t>【</w:t>
            </w:r>
            <w:r>
              <w:rPr>
                <w:rFonts w:hint="eastAsia"/>
                <w:b/>
                <w:bCs/>
                <w:lang w:val="en-US" w:eastAsia="zh-CN"/>
              </w:rPr>
              <w:t>讲述</w:t>
            </w:r>
            <w:r>
              <w:rPr>
                <w:rFonts w:hint="eastAsia"/>
                <w:lang w:eastAsia="zh-CN"/>
              </w:rPr>
              <w:t>】</w:t>
            </w:r>
            <w:r>
              <w:rPr>
                <w:rFonts w:hint="eastAsia"/>
              </w:rPr>
              <w:t>人体能够协调体内各部分功能而成为统一的整体，能够协调自己与环境的关系，因而能够适应环境的变化并维持自身相对稳定的状态，这就是人体的自我调节功能，包括神经调节和激素调节。</w:t>
            </w:r>
          </w:p>
          <w:p w14:paraId="704699E9">
            <w:pPr>
              <w:rPr>
                <w:rFonts w:hint="eastAsia"/>
              </w:rPr>
            </w:pPr>
            <w:r>
              <w:rPr>
                <w:rFonts w:hint="eastAsia"/>
              </w:rPr>
              <w:t>【</w:t>
            </w:r>
            <w:r>
              <w:rPr>
                <w:rFonts w:hint="eastAsia"/>
                <w:b/>
                <w:bCs/>
              </w:rPr>
              <w:t>过渡</w:t>
            </w:r>
            <w:r>
              <w:rPr>
                <w:rFonts w:hint="eastAsia"/>
              </w:rPr>
              <w:t>】研究表明，人体内的调节过程是十分复杂的，其中神经调节起着最为主要的作用。神经调节主要依赖神经系统来完成。接下来，让我们一起来揭开神经系统的神秘面纱。</w:t>
            </w:r>
          </w:p>
        </w:tc>
        <w:tc>
          <w:tcPr>
            <w:tcW w:w="1997" w:type="dxa"/>
          </w:tcPr>
          <w:p w14:paraId="3563874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A204D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、回答]</w:t>
            </w:r>
          </w:p>
          <w:p w14:paraId="793BEC5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rPr>
              <w:t>通过人体的自我调节</w:t>
            </w:r>
            <w:r>
              <w:rPr>
                <w:rFonts w:hint="eastAsia"/>
                <w:lang w:eastAsia="zh-CN"/>
              </w:rPr>
              <w:t>。</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3"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6349" w:type="dxa"/>
          </w:tcPr>
          <w:p w14:paraId="42645C3C">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color w:val="auto"/>
                <w:kern w:val="2"/>
                <w:sz w:val="21"/>
                <w:szCs w:val="20"/>
                <w:lang w:val="en-US" w:eastAsia="zh-CN" w:bidi="ar-SA"/>
              </w:rPr>
            </w:pPr>
            <w:r>
              <w:rPr>
                <w:rFonts w:hint="eastAsia" w:ascii="Times New Roman" w:hAnsi="Times New Roman" w:eastAsia="宋体" w:cs="Times New Roman"/>
                <w:b/>
                <w:bCs/>
                <w:color w:val="auto"/>
                <w:kern w:val="2"/>
                <w:sz w:val="21"/>
                <w:szCs w:val="20"/>
                <w:lang w:val="en-US" w:eastAsia="zh-CN" w:bidi="ar-SA"/>
              </w:rPr>
              <w:t>活动一  神经系统的组成</w:t>
            </w:r>
          </w:p>
          <w:p w14:paraId="37B2DF55">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播放图片</w:t>
            </w:r>
            <w:r>
              <w:rPr>
                <w:rFonts w:hint="eastAsia" w:ascii="Times New Roman" w:hAnsi="Times New Roman" w:eastAsia="宋体" w:cs="Times New Roman"/>
                <w:color w:val="auto"/>
                <w:kern w:val="2"/>
                <w:sz w:val="21"/>
                <w:szCs w:val="20"/>
                <w:lang w:val="en-US" w:eastAsia="zh-CN" w:bidi="ar-SA"/>
              </w:rPr>
              <w:t>】人体神经系统整体形态和脑的图片</w:t>
            </w:r>
            <w:r>
              <w:rPr>
                <w:rFonts w:hint="default" w:ascii="Times New Roman" w:hAnsi="Times New Roman" w:eastAsia="宋体" w:cs="Times New Roman"/>
                <w:color w:val="auto"/>
                <w:kern w:val="2"/>
                <w:sz w:val="21"/>
                <w:szCs w:val="20"/>
                <w:lang w:val="en-US" w:eastAsia="zh-CN" w:bidi="ar-SA"/>
              </w:rPr>
              <w:t>。</w:t>
            </w:r>
          </w:p>
          <w:p w14:paraId="47F03429">
            <w:pPr>
              <w:pStyle w:val="11"/>
              <w:keepNext w:val="0"/>
              <w:keepLines w:val="0"/>
              <w:pageBreakBefore w:val="0"/>
              <w:widowControl w:val="0"/>
              <w:kinsoku/>
              <w:wordWrap/>
              <w:overflowPunct/>
              <w:topLinePunct w:val="0"/>
              <w:autoSpaceDE/>
              <w:autoSpaceDN/>
              <w:bidi w:val="0"/>
              <w:adjustRightInd/>
              <w:snapToGrid/>
              <w:textAlignment w:val="auto"/>
            </w:pPr>
            <w:r>
              <w:drawing>
                <wp:inline distT="0" distB="0" distL="114300" distR="114300">
                  <wp:extent cx="1449705" cy="2067560"/>
                  <wp:effectExtent l="0" t="0" r="1714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449705" cy="2067560"/>
                          </a:xfrm>
                          <a:prstGeom prst="rect">
                            <a:avLst/>
                          </a:prstGeom>
                          <a:noFill/>
                          <a:ln>
                            <a:noFill/>
                          </a:ln>
                        </pic:spPr>
                      </pic:pic>
                    </a:graphicData>
                  </a:graphic>
                </wp:inline>
              </w:drawing>
            </w:r>
          </w:p>
          <w:p w14:paraId="336A4D47">
            <w:pPr>
              <w:rPr>
                <w:rFonts w:hint="eastAsia"/>
              </w:rPr>
            </w:pPr>
            <w:r>
              <w:rPr>
                <w:rFonts w:hint="eastAsia"/>
              </w:rPr>
              <w:t>【</w:t>
            </w:r>
            <w:r>
              <w:rPr>
                <w:rFonts w:hint="eastAsia"/>
                <w:b/>
                <w:bCs/>
                <w:lang w:val="en-US" w:eastAsia="zh-CN"/>
              </w:rPr>
              <w:t>提问</w:t>
            </w:r>
            <w:r>
              <w:rPr>
                <w:rFonts w:hint="eastAsia"/>
              </w:rPr>
              <w:t>】</w:t>
            </w:r>
            <w:r>
              <w:rPr>
                <w:rFonts w:hint="eastAsia"/>
                <w:lang w:val="en-US" w:eastAsia="zh-CN"/>
              </w:rPr>
              <w:t>①</w:t>
            </w:r>
            <w:r>
              <w:rPr>
                <w:rFonts w:hint="eastAsia"/>
              </w:rPr>
              <w:t>神经系统的组成器官</w:t>
            </w:r>
            <w:r>
              <w:rPr>
                <w:rFonts w:hint="eastAsia"/>
                <w:lang w:val="en-US" w:eastAsia="zh-CN"/>
              </w:rPr>
              <w:t>分别是什么？</w:t>
            </w:r>
          </w:p>
          <w:p w14:paraId="311B9355">
            <w:pPr>
              <w:rPr>
                <w:rFonts w:hint="eastAsia" w:eastAsia="宋体"/>
                <w:lang w:eastAsia="zh-CN"/>
              </w:rPr>
            </w:pPr>
            <w:r>
              <w:rPr>
                <w:rFonts w:hint="eastAsia"/>
              </w:rPr>
              <w:t xml:space="preserve"> </w:t>
            </w:r>
            <w:r>
              <w:rPr>
                <w:rFonts w:hint="eastAsia"/>
                <w:lang w:val="en-US" w:eastAsia="zh-CN"/>
              </w:rPr>
              <w:t>②</w:t>
            </w:r>
            <w:r>
              <w:rPr>
                <w:rFonts w:hint="eastAsia"/>
              </w:rPr>
              <w:t>脑和脊髓的形态和位置</w:t>
            </w:r>
            <w:r>
              <w:rPr>
                <w:rFonts w:hint="eastAsia"/>
                <w:lang w:eastAsia="zh-CN"/>
              </w:rPr>
              <w:t>？</w:t>
            </w:r>
          </w:p>
          <w:p w14:paraId="725D7963">
            <w:pPr>
              <w:rPr>
                <w:rFonts w:hint="eastAsia" w:ascii="Times New Roman" w:hAnsi="Times New Roman" w:eastAsia="宋体" w:cs="Times New Roman"/>
                <w:color w:val="auto"/>
                <w:kern w:val="2"/>
                <w:sz w:val="21"/>
                <w:szCs w:val="20"/>
                <w:lang w:val="en-US" w:eastAsia="zh-CN" w:bidi="ar-SA"/>
              </w:rPr>
            </w:pPr>
            <w:r>
              <w:rPr>
                <w:rFonts w:hint="eastAsia"/>
              </w:rPr>
              <w:t xml:space="preserve"> </w:t>
            </w:r>
            <w:r>
              <w:rPr>
                <w:rFonts w:hint="eastAsia"/>
                <w:lang w:val="en-US" w:eastAsia="zh-CN"/>
              </w:rPr>
              <w:t>③</w:t>
            </w:r>
            <w:r>
              <w:rPr>
                <w:rFonts w:hint="eastAsia"/>
              </w:rPr>
              <w:t>脑神经和脊神经的形态和分布</w:t>
            </w:r>
            <w:r>
              <w:rPr>
                <w:rFonts w:hint="eastAsia"/>
                <w:lang w:eastAsia="zh-CN"/>
              </w:rPr>
              <w:t>？</w:t>
            </w:r>
          </w:p>
          <w:p w14:paraId="372BB800">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lang w:val="en-US" w:eastAsia="zh-CN"/>
              </w:rPr>
              <w:t>【</w:t>
            </w:r>
            <w:r>
              <w:rPr>
                <w:rFonts w:hint="eastAsia"/>
                <w:b/>
                <w:bCs/>
                <w:lang w:val="en-US" w:eastAsia="zh-CN"/>
              </w:rPr>
              <w:t>讲述</w:t>
            </w:r>
            <w:r>
              <w:rPr>
                <w:rFonts w:hint="eastAsia"/>
                <w:lang w:val="en-US" w:eastAsia="zh-CN"/>
              </w:rPr>
              <w:t>】</w:t>
            </w:r>
            <w:r>
              <w:rPr>
                <w:rFonts w:hint="default" w:ascii="Times New Roman" w:hAnsi="Times New Roman" w:eastAsia="宋体" w:cs="Times New Roman"/>
                <w:color w:val="auto"/>
                <w:kern w:val="2"/>
                <w:sz w:val="21"/>
                <w:szCs w:val="20"/>
                <w:lang w:val="en-US" w:eastAsia="zh-CN" w:bidi="ar-SA"/>
              </w:rPr>
              <w:t>通过观察可见，由脑神经与脊神经组成的周围神经系统犹如一条条通信线路伸达各处</w:t>
            </w:r>
            <w:r>
              <w:rPr>
                <w:rFonts w:hint="eastAsia" w:ascii="Times New Roman" w:hAnsi="Times New Roman" w:eastAsia="宋体" w:cs="Times New Roman"/>
                <w:color w:val="auto"/>
                <w:kern w:val="2"/>
                <w:sz w:val="21"/>
                <w:szCs w:val="20"/>
                <w:lang w:val="en-US" w:eastAsia="zh-CN" w:bidi="ar-SA"/>
              </w:rPr>
              <w:t>；</w:t>
            </w:r>
            <w:r>
              <w:rPr>
                <w:rFonts w:hint="default" w:ascii="Times New Roman" w:hAnsi="Times New Roman" w:eastAsia="宋体" w:cs="Times New Roman"/>
                <w:color w:val="auto"/>
                <w:kern w:val="2"/>
                <w:sz w:val="21"/>
                <w:szCs w:val="20"/>
                <w:lang w:val="en-US" w:eastAsia="zh-CN" w:bidi="ar-SA"/>
              </w:rPr>
              <w:t>由脑和脊髓组成的中枢神经系统则位居身体的中央，管理着各部分神经的通信联络。</w:t>
            </w:r>
          </w:p>
          <w:p w14:paraId="5B070431">
            <w:pPr>
              <w:rPr>
                <w:rFonts w:hint="eastAsia" w:eastAsia="宋体"/>
                <w:lang w:eastAsia="zh-CN"/>
              </w:rPr>
            </w:pPr>
            <w:r>
              <w:rPr>
                <w:rFonts w:hint="eastAsia"/>
              </w:rPr>
              <w:t>【</w:t>
            </w:r>
            <w:r>
              <w:rPr>
                <w:rFonts w:hint="eastAsia"/>
                <w:b/>
                <w:bCs/>
                <w:lang w:val="en-US" w:eastAsia="zh-CN"/>
              </w:rPr>
              <w:t>展示图片</w:t>
            </w:r>
            <w:r>
              <w:rPr>
                <w:rFonts w:hint="eastAsia"/>
              </w:rPr>
              <w:t>】神经系统的组成</w:t>
            </w:r>
            <w:r>
              <w:rPr>
                <w:rFonts w:hint="eastAsia"/>
                <w:lang w:eastAsia="zh-CN"/>
              </w:rPr>
              <w:t>。</w:t>
            </w:r>
          </w:p>
          <w:p w14:paraId="16B8A6B5">
            <w:pPr>
              <w:pStyle w:val="11"/>
              <w:keepNext w:val="0"/>
              <w:keepLines w:val="0"/>
              <w:pageBreakBefore w:val="0"/>
              <w:widowControl w:val="0"/>
              <w:kinsoku/>
              <w:wordWrap/>
              <w:overflowPunct/>
              <w:topLinePunct w:val="0"/>
              <w:autoSpaceDE/>
              <w:autoSpaceDN/>
              <w:bidi w:val="0"/>
              <w:adjustRightInd/>
              <w:snapToGrid/>
              <w:jc w:val="center"/>
              <w:textAlignment w:val="auto"/>
            </w:pPr>
            <w:r>
              <w:drawing>
                <wp:inline distT="0" distB="0" distL="114300" distR="114300">
                  <wp:extent cx="2710180" cy="1230630"/>
                  <wp:effectExtent l="0" t="0" r="1397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710180" cy="1230630"/>
                          </a:xfrm>
                          <a:prstGeom prst="rect">
                            <a:avLst/>
                          </a:prstGeom>
                          <a:noFill/>
                          <a:ln>
                            <a:noFill/>
                          </a:ln>
                        </pic:spPr>
                      </pic:pic>
                    </a:graphicData>
                  </a:graphic>
                </wp:inline>
              </w:drawing>
            </w:r>
          </w:p>
          <w:p w14:paraId="6ABA06A7">
            <w:pPr>
              <w:pStyle w:val="11"/>
              <w:keepNext w:val="0"/>
              <w:keepLines w:val="0"/>
              <w:pageBreakBefore w:val="0"/>
              <w:widowControl w:val="0"/>
              <w:kinsoku/>
              <w:wordWrap/>
              <w:overflowPunct/>
              <w:topLinePunct w:val="0"/>
              <w:autoSpaceDE/>
              <w:autoSpaceDN/>
              <w:bidi w:val="0"/>
              <w:adjustRightInd/>
              <w:snapToGrid/>
              <w:jc w:val="both"/>
              <w:textAlignment w:val="auto"/>
              <w:rPr>
                <w:rFonts w:hint="eastAsia"/>
              </w:rPr>
            </w:pPr>
            <w:r>
              <w:rPr>
                <w:rFonts w:hint="eastAsia"/>
              </w:rPr>
              <w:t>【</w:t>
            </w:r>
            <w:r>
              <w:rPr>
                <w:rFonts w:hint="eastAsia" w:eastAsia="宋体"/>
                <w:b/>
                <w:bCs/>
                <w:lang w:val="en-US" w:eastAsia="zh-CN"/>
              </w:rPr>
              <w:t>演示</w:t>
            </w:r>
            <w:r>
              <w:rPr>
                <w:rFonts w:hint="eastAsia"/>
              </w:rPr>
              <w:t>】认识脊髓的结构和在我们脊椎中的位置。</w:t>
            </w:r>
          </w:p>
          <w:p w14:paraId="6A73C4C0">
            <w:pPr>
              <w:pStyle w:val="11"/>
              <w:keepNext w:val="0"/>
              <w:keepLines w:val="0"/>
              <w:pageBreakBefore w:val="0"/>
              <w:widowControl w:val="0"/>
              <w:kinsoku/>
              <w:wordWrap/>
              <w:overflowPunct/>
              <w:topLinePunct w:val="0"/>
              <w:autoSpaceDE/>
              <w:autoSpaceDN/>
              <w:bidi w:val="0"/>
              <w:adjustRightInd/>
              <w:snapToGrid/>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051685" cy="1367155"/>
                  <wp:effectExtent l="0" t="0" r="5715" b="444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9"/>
                          <a:stretch>
                            <a:fillRect/>
                          </a:stretch>
                        </pic:blipFill>
                        <pic:spPr>
                          <a:xfrm>
                            <a:off x="0" y="0"/>
                            <a:ext cx="2051685" cy="1367155"/>
                          </a:xfrm>
                          <a:prstGeom prst="rect">
                            <a:avLst/>
                          </a:prstGeom>
                          <a:noFill/>
                          <a:ln w="9525">
                            <a:noFill/>
                          </a:ln>
                        </pic:spPr>
                      </pic:pic>
                    </a:graphicData>
                  </a:graphic>
                </wp:inline>
              </w:drawing>
            </w:r>
            <w:r>
              <w:drawing>
                <wp:inline distT="0" distB="0" distL="114300" distR="114300">
                  <wp:extent cx="1318895" cy="1351915"/>
                  <wp:effectExtent l="0" t="0" r="14605" b="63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0"/>
                          <a:stretch>
                            <a:fillRect/>
                          </a:stretch>
                        </pic:blipFill>
                        <pic:spPr>
                          <a:xfrm>
                            <a:off x="0" y="0"/>
                            <a:ext cx="1318895" cy="1351915"/>
                          </a:xfrm>
                          <a:prstGeom prst="rect">
                            <a:avLst/>
                          </a:prstGeom>
                          <a:noFill/>
                          <a:ln>
                            <a:noFill/>
                          </a:ln>
                        </pic:spPr>
                      </pic:pic>
                    </a:graphicData>
                  </a:graphic>
                </wp:inline>
              </w:drawing>
            </w:r>
          </w:p>
          <w:p w14:paraId="143A4EBC">
            <w:pPr>
              <w:pStyle w:val="1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提问</w:t>
            </w:r>
            <w:r>
              <w:rPr>
                <w:rFonts w:hint="eastAsia" w:ascii="Times New Roman" w:hAnsi="Times New Roman" w:eastAsia="宋体" w:cs="Times New Roman"/>
                <w:color w:val="auto"/>
                <w:kern w:val="2"/>
                <w:sz w:val="21"/>
                <w:szCs w:val="20"/>
                <w:lang w:val="en-US" w:eastAsia="zh-CN" w:bidi="ar-SA"/>
              </w:rPr>
              <w:t>】</w:t>
            </w:r>
            <w:r>
              <w:rPr>
                <w:rFonts w:hint="eastAsia"/>
              </w:rPr>
              <w:t>脑又可分为哪些结构？</w:t>
            </w:r>
          </w:p>
          <w:p w14:paraId="711D7AB1">
            <w:pPr>
              <w:keepNext w:val="0"/>
              <w:pageBreakBefore w:val="0"/>
              <w:widowControl w:val="0"/>
              <w:kinsoku/>
              <w:wordWrap/>
              <w:overflowPunct/>
              <w:topLinePunct w:val="0"/>
              <w:autoSpaceDE/>
              <w:autoSpaceDN/>
              <w:bidi w:val="0"/>
              <w:spacing w:line="288" w:lineRule="auto"/>
              <w:jc w:val="center"/>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027555" cy="1936750"/>
                  <wp:effectExtent l="0" t="0" r="10795" b="6350"/>
                  <wp:docPr id="8"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G_256"/>
                          <pic:cNvPicPr>
                            <a:picLocks noChangeAspect="1"/>
                          </pic:cNvPicPr>
                        </pic:nvPicPr>
                        <pic:blipFill>
                          <a:blip r:embed="rId11"/>
                          <a:stretch>
                            <a:fillRect/>
                          </a:stretch>
                        </pic:blipFill>
                        <pic:spPr>
                          <a:xfrm>
                            <a:off x="0" y="0"/>
                            <a:ext cx="2027555" cy="1936750"/>
                          </a:xfrm>
                          <a:prstGeom prst="rect">
                            <a:avLst/>
                          </a:prstGeom>
                          <a:noFill/>
                          <a:ln w="9525">
                            <a:noFill/>
                          </a:ln>
                        </pic:spPr>
                      </pic:pic>
                    </a:graphicData>
                  </a:graphic>
                </wp:inline>
              </w:drawing>
            </w:r>
          </w:p>
          <w:p w14:paraId="3674A362">
            <w:pPr>
              <w:keepNext w:val="0"/>
              <w:pageBreakBefore w:val="0"/>
              <w:widowControl w:val="0"/>
              <w:kinsoku/>
              <w:wordWrap/>
              <w:overflowPunct/>
              <w:topLinePunct w:val="0"/>
              <w:autoSpaceDE/>
              <w:autoSpaceDN/>
              <w:bidi w:val="0"/>
              <w:spacing w:line="288" w:lineRule="auto"/>
              <w:jc w:val="left"/>
              <w:textAlignment w:val="auto"/>
              <w:rPr>
                <w:rFonts w:hint="eastAsia" w:ascii="宋体" w:hAnsi="宋体" w:eastAsia="宋体" w:cs="宋体"/>
                <w:sz w:val="24"/>
                <w:szCs w:val="24"/>
              </w:rPr>
            </w:pPr>
            <w:r>
              <w:rPr>
                <w:rFonts w:hint="eastAsia"/>
                <w:lang w:eastAsia="zh-CN"/>
              </w:rPr>
              <w:t>【</w:t>
            </w:r>
            <w:r>
              <w:rPr>
                <w:rFonts w:hint="eastAsia"/>
                <w:b/>
                <w:bCs/>
                <w:lang w:val="en-US" w:eastAsia="zh-CN"/>
              </w:rPr>
              <w:t>讲述</w:t>
            </w:r>
            <w:r>
              <w:rPr>
                <w:rFonts w:hint="eastAsia"/>
                <w:lang w:eastAsia="zh-CN"/>
              </w:rPr>
              <w:t>】</w:t>
            </w:r>
            <w:r>
              <w:rPr>
                <w:rFonts w:hint="eastAsia"/>
              </w:rPr>
              <w:t>大脑有各种神经中枢，具有分别管理人体不同部位的功能；小脑主要负责机体动作的协调和身体平衡；脑干有专门调节呼吸、心跳、血压等神经中枢。</w:t>
            </w:r>
          </w:p>
          <w:p w14:paraId="6E68880D">
            <w:pPr>
              <w:pStyle w:val="11"/>
              <w:keepNext w:val="0"/>
              <w:keepLines w:val="0"/>
              <w:pageBreakBefore w:val="0"/>
              <w:widowControl w:val="0"/>
              <w:kinsoku/>
              <w:wordWrap/>
              <w:overflowPunct/>
              <w:topLinePunct w:val="0"/>
              <w:autoSpaceDE/>
              <w:autoSpaceDN/>
              <w:bidi w:val="0"/>
              <w:adjustRightInd/>
              <w:snapToGrid/>
              <w:textAlignment w:val="auto"/>
              <w:rPr>
                <w:rFonts w:hint="default"/>
                <w:b/>
                <w:bCs/>
                <w:lang w:val="en-US" w:eastAsia="zh-CN"/>
              </w:rPr>
            </w:pPr>
            <w:r>
              <w:rPr>
                <w:rFonts w:hint="eastAsia"/>
                <w:b/>
                <w:bCs/>
                <w:lang w:val="en-US" w:eastAsia="zh-CN"/>
              </w:rPr>
              <w:t>活动二  神经元</w:t>
            </w:r>
          </w:p>
          <w:p w14:paraId="298100D8">
            <w:pPr>
              <w:rPr>
                <w:rFonts w:hint="default"/>
                <w:lang w:val="en-US" w:eastAsia="zh-CN"/>
              </w:rPr>
            </w:pPr>
            <w:r>
              <w:rPr>
                <w:rFonts w:hint="eastAsia"/>
              </w:rPr>
              <w:t>【</w:t>
            </w:r>
            <w:r>
              <w:rPr>
                <w:rFonts w:hint="eastAsia"/>
                <w:b/>
                <w:bCs/>
              </w:rPr>
              <w:t>过渡</w:t>
            </w:r>
            <w:r>
              <w:rPr>
                <w:rFonts w:hint="eastAsia"/>
              </w:rPr>
              <w:t>】大家知道，构成我们机体结构和功能的最小、最基本单位是细胞，那么神经系统的结构和功能单位也应该是（神经细胞）？我们也将神经细胞称之为神经元。</w:t>
            </w:r>
          </w:p>
          <w:p w14:paraId="27A06D6A">
            <w:pPr>
              <w:rPr>
                <w:rFonts w:hint="eastAsia"/>
              </w:rPr>
            </w:pPr>
            <w:r>
              <w:rPr>
                <w:rFonts w:hint="eastAsia" w:ascii="Times New Roman" w:hAnsi="Times New Roman" w:eastAsia="宋体" w:cs="Times New Roman"/>
                <w:color w:val="auto"/>
                <w:kern w:val="2"/>
                <w:sz w:val="21"/>
                <w:szCs w:val="20"/>
                <w:lang w:val="en-US" w:eastAsia="zh-CN" w:bidi="ar-SA"/>
              </w:rPr>
              <w:t>【</w:t>
            </w:r>
            <w:r>
              <w:rPr>
                <w:rFonts w:hint="eastAsia" w:ascii="Times New Roman" w:hAnsi="Times New Roman" w:eastAsia="宋体" w:cs="Times New Roman"/>
                <w:b/>
                <w:bCs/>
                <w:color w:val="auto"/>
                <w:kern w:val="2"/>
                <w:sz w:val="21"/>
                <w:szCs w:val="20"/>
                <w:lang w:val="en-US" w:eastAsia="zh-CN" w:bidi="ar-SA"/>
              </w:rPr>
              <w:t>展示图片</w:t>
            </w:r>
            <w:r>
              <w:rPr>
                <w:rFonts w:hint="eastAsia" w:ascii="Times New Roman" w:hAnsi="Times New Roman" w:eastAsia="宋体" w:cs="Times New Roman"/>
                <w:color w:val="auto"/>
                <w:kern w:val="2"/>
                <w:sz w:val="21"/>
                <w:szCs w:val="20"/>
                <w:lang w:val="en-US" w:eastAsia="zh-CN" w:bidi="ar-SA"/>
              </w:rPr>
              <w:t>】</w:t>
            </w:r>
            <w:r>
              <w:rPr>
                <w:rFonts w:hint="eastAsia"/>
              </w:rPr>
              <w:t>“神经元模式图”，引导学生对神经元结构的归纳总结，区分树突与轴突的特点。</w:t>
            </w:r>
          </w:p>
          <w:p w14:paraId="150E69A6">
            <w:pPr>
              <w:jc w:val="center"/>
              <w:rPr>
                <w:rFonts w:hint="default"/>
                <w:szCs w:val="21"/>
                <w:lang w:val="en-US" w:eastAsia="zh-CN"/>
              </w:rPr>
            </w:pPr>
            <w:r>
              <w:drawing>
                <wp:inline distT="0" distB="0" distL="114300" distR="114300">
                  <wp:extent cx="2341245" cy="1112520"/>
                  <wp:effectExtent l="0" t="0" r="1905"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2341245" cy="1112520"/>
                          </a:xfrm>
                          <a:prstGeom prst="rect">
                            <a:avLst/>
                          </a:prstGeom>
                          <a:noFill/>
                          <a:ln>
                            <a:noFill/>
                          </a:ln>
                        </pic:spPr>
                      </pic:pic>
                    </a:graphicData>
                  </a:graphic>
                </wp:inline>
              </w:drawing>
            </w:r>
          </w:p>
          <w:p w14:paraId="0CA091CC">
            <w:pPr>
              <w:rPr>
                <w:rFonts w:hint="eastAsia"/>
              </w:rPr>
            </w:pPr>
            <w:r>
              <w:rPr>
                <w:rFonts w:hint="eastAsia"/>
              </w:rPr>
              <w:t>【</w:t>
            </w:r>
            <w:r>
              <w:rPr>
                <w:rFonts w:hint="eastAsia"/>
                <w:b/>
                <w:bCs/>
              </w:rPr>
              <w:t>提问</w:t>
            </w:r>
            <w:r>
              <w:rPr>
                <w:rFonts w:hint="eastAsia"/>
              </w:rPr>
              <w:t>】当神经元在受到刺激之后，会产生什么变化？</w:t>
            </w:r>
          </w:p>
          <w:p w14:paraId="7A44C81C">
            <w:pPr>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eastAsia="宋体" w:cs="Times New Roman"/>
                <w:color w:val="auto"/>
                <w:kern w:val="2"/>
                <w:sz w:val="21"/>
                <w:szCs w:val="20"/>
                <w:lang w:val="zh-TW" w:eastAsia="zh-TW" w:bidi="ar-SA"/>
              </w:rPr>
            </w:pPr>
            <w:r>
              <w:rPr>
                <w:rFonts w:hint="eastAsia"/>
                <w:szCs w:val="21"/>
                <w:lang w:eastAsia="zh-CN"/>
              </w:rPr>
              <w:t>【</w:t>
            </w:r>
            <w:r>
              <w:rPr>
                <w:rFonts w:hint="eastAsia"/>
                <w:b/>
                <w:bCs/>
                <w:szCs w:val="21"/>
                <w:lang w:val="en-US" w:eastAsia="zh-CN"/>
              </w:rPr>
              <w:t>讲述</w:t>
            </w:r>
            <w:r>
              <w:rPr>
                <w:rFonts w:hint="eastAsia"/>
                <w:szCs w:val="21"/>
                <w:lang w:eastAsia="zh-CN"/>
              </w:rPr>
              <w:t>】</w:t>
            </w:r>
            <w:r>
              <w:rPr>
                <w:rFonts w:hint="eastAsia" w:ascii="Times New Roman" w:hAnsi="Times New Roman" w:eastAsia="宋体" w:cs="Times New Roman"/>
                <w:color w:val="auto"/>
                <w:kern w:val="2"/>
                <w:sz w:val="21"/>
                <w:szCs w:val="20"/>
                <w:lang w:val="zh-TW" w:eastAsia="zh-TW" w:bidi="ar-SA"/>
              </w:rPr>
              <w:t>神经元在受到刺激后，会产生一</w:t>
            </w:r>
            <w:r>
              <w:rPr>
                <w:rFonts w:hint="eastAsia" w:cs="Times New Roman"/>
                <w:color w:val="auto"/>
                <w:kern w:val="2"/>
                <w:sz w:val="21"/>
                <w:szCs w:val="20"/>
                <w:lang w:val="en-US" w:eastAsia="zh-CN" w:bidi="ar-SA"/>
              </w:rPr>
              <w:t>种</w:t>
            </w:r>
            <w:r>
              <w:rPr>
                <w:rFonts w:hint="eastAsia" w:ascii="Times New Roman" w:hAnsi="Times New Roman" w:eastAsia="宋体" w:cs="Times New Roman"/>
                <w:color w:val="auto"/>
                <w:kern w:val="2"/>
                <w:sz w:val="21"/>
                <w:szCs w:val="20"/>
                <w:lang w:val="zh-TW" w:eastAsia="zh-TW" w:bidi="ar-SA"/>
              </w:rPr>
              <w:t>生物电变化，这种变化能沿细胞膜按</w:t>
            </w:r>
            <w:r>
              <w:rPr>
                <w:rFonts w:hint="eastAsia" w:cs="Times New Roman"/>
                <w:color w:val="auto"/>
                <w:kern w:val="2"/>
                <w:sz w:val="21"/>
                <w:szCs w:val="20"/>
                <w:lang w:val="en-US" w:eastAsia="zh-CN" w:bidi="ar-SA"/>
              </w:rPr>
              <w:t>一</w:t>
            </w:r>
            <w:r>
              <w:rPr>
                <w:rFonts w:hint="eastAsia" w:ascii="Times New Roman" w:hAnsi="Times New Roman" w:eastAsia="宋体" w:cs="Times New Roman"/>
                <w:color w:val="auto"/>
                <w:kern w:val="2"/>
                <w:sz w:val="21"/>
                <w:szCs w:val="20"/>
                <w:lang w:val="zh-TW" w:eastAsia="zh-TW" w:bidi="ar-SA"/>
              </w:rPr>
              <w:t>定方向传导。科学家将这种可传导的生物电变化叫作神经冲动，简称冲动。</w:t>
            </w:r>
          </w:p>
          <w:p w14:paraId="60C9F389">
            <w:pPr>
              <w:rPr>
                <w:rFonts w:hint="eastAsia"/>
              </w:rPr>
            </w:pPr>
            <w:r>
              <w:rPr>
                <w:rFonts w:hint="eastAsia"/>
              </w:rPr>
              <w:t>【</w:t>
            </w:r>
            <w:r>
              <w:rPr>
                <w:rFonts w:hint="eastAsia"/>
                <w:b/>
                <w:bCs/>
              </w:rPr>
              <w:t>追问</w:t>
            </w:r>
            <w:r>
              <w:rPr>
                <w:rFonts w:hint="eastAsia"/>
              </w:rPr>
              <w:t>】这种冲动的传导方向怎么样？</w:t>
            </w:r>
          </w:p>
          <w:p w14:paraId="70FAEE24">
            <w:pPr>
              <w:rPr>
                <w:rFonts w:hint="eastAsia"/>
                <w:lang w:val="zh-TW" w:eastAsia="zh-CN"/>
              </w:rPr>
            </w:pPr>
            <w:r>
              <w:rPr>
                <w:rFonts w:hint="eastAsia"/>
              </w:rPr>
              <w:t>【</w:t>
            </w:r>
            <w:r>
              <w:rPr>
                <w:rFonts w:hint="eastAsia"/>
                <w:b/>
                <w:bCs/>
              </w:rPr>
              <w:t>追问</w:t>
            </w:r>
            <w:r>
              <w:rPr>
                <w:rFonts w:hint="eastAsia"/>
              </w:rPr>
              <w:t>】因此我们可以得出神经元它的基本功能是什么？</w:t>
            </w:r>
          </w:p>
          <w:p w14:paraId="35FB6E0A">
            <w:pPr>
              <w:rPr>
                <w:rFonts w:hint="eastAsia"/>
                <w:lang w:eastAsia="zh-CN"/>
              </w:rPr>
            </w:pPr>
            <w:r>
              <w:rPr>
                <w:rFonts w:hint="eastAsia"/>
                <w:lang w:eastAsia="zh-CN"/>
              </w:rPr>
              <w:t>【</w:t>
            </w:r>
            <w:r>
              <w:rPr>
                <w:rFonts w:hint="eastAsia"/>
                <w:b/>
                <w:bCs/>
                <w:lang w:val="en-US" w:eastAsia="zh-CN"/>
              </w:rPr>
              <w:t>讲述</w:t>
            </w:r>
            <w:r>
              <w:rPr>
                <w:rFonts w:hint="eastAsia"/>
                <w:lang w:eastAsia="zh-CN"/>
              </w:rPr>
              <w:t>】</w:t>
            </w:r>
            <w:r>
              <w:rPr>
                <w:rFonts w:hint="eastAsia"/>
              </w:rPr>
              <w:t>接受刺激、产生冲动、传导冲动</w:t>
            </w:r>
            <w:r>
              <w:rPr>
                <w:rFonts w:hint="eastAsia"/>
                <w:lang w:eastAsia="zh-CN"/>
              </w:rPr>
              <w:t>。</w:t>
            </w:r>
          </w:p>
          <w:p w14:paraId="5E521EDF">
            <w:pPr>
              <w:rPr>
                <w:rFonts w:hint="eastAsia"/>
              </w:rPr>
            </w:pPr>
            <w:r>
              <w:rPr>
                <w:rFonts w:hint="eastAsia"/>
              </w:rPr>
              <w:t>【</w:t>
            </w:r>
            <w:r>
              <w:rPr>
                <w:rFonts w:hint="eastAsia"/>
                <w:b/>
                <w:bCs/>
              </w:rPr>
              <w:t>过渡</w:t>
            </w:r>
            <w:r>
              <w:rPr>
                <w:rFonts w:hint="eastAsia"/>
              </w:rPr>
              <w:t>】我们人体中如此精密的神经系统就是由许许多多个这样的神经元有机整合在一起的，那么我们常常说的“神经”又是什么呢？</w:t>
            </w:r>
          </w:p>
          <w:p w14:paraId="61860066">
            <w:pPr>
              <w:jc w:val="center"/>
              <w:rPr>
                <w:rFonts w:hint="eastAsia" w:eastAsia="宋体"/>
                <w:lang w:eastAsia="zh-CN"/>
              </w:rPr>
            </w:pPr>
          </w:p>
          <w:p w14:paraId="3624F496">
            <w:pPr>
              <w:rPr>
                <w:rFonts w:hint="eastAsia" w:eastAsia="宋体"/>
                <w:lang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w:t>
            </w:r>
            <w:r>
              <w:rPr>
                <w:rFonts w:hint="eastAsia"/>
              </w:rPr>
              <w:t>周围神经系统与中枢神经系统的区别</w:t>
            </w:r>
            <w:r>
              <w:rPr>
                <w:rFonts w:hint="eastAsia"/>
                <w:lang w:eastAsia="zh-CN"/>
              </w:rPr>
              <w:t>。</w:t>
            </w:r>
          </w:p>
          <w:p w14:paraId="183B8326">
            <w:pPr>
              <w:rPr>
                <w:rFonts w:hint="eastAsia"/>
              </w:rPr>
            </w:pPr>
            <w:r>
              <w:drawing>
                <wp:inline distT="0" distB="0" distL="114300" distR="114300">
                  <wp:extent cx="3576320" cy="598805"/>
                  <wp:effectExtent l="0" t="0" r="5080" b="1079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3"/>
                          <a:stretch>
                            <a:fillRect/>
                          </a:stretch>
                        </pic:blipFill>
                        <pic:spPr>
                          <a:xfrm>
                            <a:off x="0" y="0"/>
                            <a:ext cx="3576320" cy="598805"/>
                          </a:xfrm>
                          <a:prstGeom prst="rect">
                            <a:avLst/>
                          </a:prstGeom>
                          <a:noFill/>
                          <a:ln>
                            <a:noFill/>
                          </a:ln>
                        </pic:spPr>
                      </pic:pic>
                    </a:graphicData>
                  </a:graphic>
                </wp:inline>
              </w:drawing>
            </w:r>
          </w:p>
          <w:p w14:paraId="109DA257">
            <w:pPr>
              <w:rPr>
                <w:rFonts w:hint="eastAsia"/>
              </w:rPr>
            </w:pPr>
            <w:r>
              <w:drawing>
                <wp:inline distT="0" distB="0" distL="114300" distR="114300">
                  <wp:extent cx="3205480" cy="570230"/>
                  <wp:effectExtent l="0" t="0" r="13970" b="127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4"/>
                          <a:stretch>
                            <a:fillRect/>
                          </a:stretch>
                        </pic:blipFill>
                        <pic:spPr>
                          <a:xfrm>
                            <a:off x="0" y="0"/>
                            <a:ext cx="3205480" cy="570230"/>
                          </a:xfrm>
                          <a:prstGeom prst="rect">
                            <a:avLst/>
                          </a:prstGeom>
                          <a:noFill/>
                          <a:ln>
                            <a:noFill/>
                          </a:ln>
                        </pic:spPr>
                      </pic:pic>
                    </a:graphicData>
                  </a:graphic>
                </wp:inline>
              </w:drawing>
            </w:r>
          </w:p>
          <w:p w14:paraId="415AB91D">
            <w:pPr>
              <w:jc w:val="left"/>
              <w:rPr>
                <w:rFonts w:hint="eastAsia"/>
                <w:lang w:eastAsia="zh-CN"/>
              </w:rPr>
            </w:pPr>
            <w:r>
              <w:rPr>
                <w:rFonts w:hint="eastAsia"/>
                <w:lang w:eastAsia="zh-CN"/>
              </w:rPr>
              <w:t>【</w:t>
            </w:r>
            <w:r>
              <w:rPr>
                <w:rFonts w:hint="eastAsia"/>
                <w:b/>
                <w:bCs/>
                <w:lang w:val="en-US" w:eastAsia="zh-CN"/>
              </w:rPr>
              <w:t>展示图片</w:t>
            </w:r>
            <w:r>
              <w:rPr>
                <w:rFonts w:hint="eastAsia"/>
                <w:lang w:eastAsia="zh-CN"/>
              </w:rPr>
              <w:t>】</w:t>
            </w:r>
          </w:p>
          <w:p w14:paraId="38458262">
            <w:pPr>
              <w:rPr>
                <w:rFonts w:ascii="宋体" w:hAnsi="宋体" w:eastAsia="宋体" w:cs="宋体"/>
                <w:sz w:val="24"/>
                <w:szCs w:val="24"/>
              </w:rPr>
            </w:pPr>
            <w:r>
              <w:rPr>
                <w:rFonts w:ascii="宋体" w:hAnsi="宋体" w:eastAsia="宋体" w:cs="宋体"/>
                <w:sz w:val="24"/>
                <w:szCs w:val="24"/>
              </w:rPr>
              <w:drawing>
                <wp:inline distT="0" distB="0" distL="114300" distR="114300">
                  <wp:extent cx="1495425" cy="1349375"/>
                  <wp:effectExtent l="0" t="0" r="9525" b="3175"/>
                  <wp:docPr id="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56"/>
                          <pic:cNvPicPr>
                            <a:picLocks noChangeAspect="1"/>
                          </pic:cNvPicPr>
                        </pic:nvPicPr>
                        <pic:blipFill>
                          <a:blip r:embed="rId15"/>
                          <a:srcRect l="48825" b="6250"/>
                          <a:stretch>
                            <a:fillRect/>
                          </a:stretch>
                        </pic:blipFill>
                        <pic:spPr>
                          <a:xfrm>
                            <a:off x="0" y="0"/>
                            <a:ext cx="1495425" cy="1349375"/>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2021205" cy="1287145"/>
                  <wp:effectExtent l="0" t="0" r="17145" b="8255"/>
                  <wp:docPr id="1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56"/>
                          <pic:cNvPicPr>
                            <a:picLocks noChangeAspect="1"/>
                          </pic:cNvPicPr>
                        </pic:nvPicPr>
                        <pic:blipFill>
                          <a:blip r:embed="rId16"/>
                          <a:srcRect l="21014" t="4487" r="23814" b="7699"/>
                          <a:stretch>
                            <a:fillRect/>
                          </a:stretch>
                        </pic:blipFill>
                        <pic:spPr>
                          <a:xfrm>
                            <a:off x="0" y="0"/>
                            <a:ext cx="2021205" cy="1287145"/>
                          </a:xfrm>
                          <a:prstGeom prst="rect">
                            <a:avLst/>
                          </a:prstGeom>
                          <a:noFill/>
                          <a:ln w="9525">
                            <a:noFill/>
                          </a:ln>
                        </pic:spPr>
                      </pic:pic>
                    </a:graphicData>
                  </a:graphic>
                </wp:inline>
              </w:drawing>
            </w:r>
          </w:p>
          <w:p w14:paraId="35F0E6B5">
            <w:pPr>
              <w:rPr>
                <w:rFonts w:hint="eastAsia"/>
              </w:rPr>
            </w:pPr>
            <w:r>
              <w:rPr>
                <w:rFonts w:hint="eastAsia"/>
              </w:rPr>
              <w:t>【</w:t>
            </w:r>
            <w:r>
              <w:rPr>
                <w:rFonts w:hint="eastAsia"/>
                <w:b/>
                <w:bCs/>
              </w:rPr>
              <w:t>注意</w:t>
            </w:r>
            <w:r>
              <w:rPr>
                <w:rFonts w:hint="eastAsia"/>
              </w:rPr>
              <w:t>】脊髓的灰质在脊髓内部，白质在外部；而大脑的灰质在大脑外层，白质在内。</w:t>
            </w:r>
          </w:p>
          <w:p w14:paraId="395D37E2">
            <w:pPr>
              <w:rPr>
                <w:rFonts w:hint="default" w:eastAsia="宋体"/>
                <w:b/>
                <w:bCs/>
                <w:lang w:val="en-US" w:eastAsia="zh-CN"/>
              </w:rPr>
            </w:pPr>
            <w:r>
              <w:rPr>
                <w:rFonts w:hint="eastAsia"/>
                <w:b/>
                <w:bCs/>
                <w:lang w:val="en-US" w:eastAsia="zh-CN"/>
              </w:rPr>
              <w:t>活动三   反射和反射弧</w:t>
            </w:r>
          </w:p>
          <w:p w14:paraId="393F4EE0">
            <w:pPr>
              <w:numPr>
                <w:ilvl w:val="0"/>
                <w:numId w:val="0"/>
              </w:numPr>
              <w:rPr>
                <w:rFonts w:hint="eastAsia"/>
                <w:b/>
                <w:bCs/>
                <w:lang w:val="en-US" w:eastAsia="zh-CN"/>
              </w:rPr>
            </w:pPr>
            <w:r>
              <w:rPr>
                <w:rFonts w:hint="eastAsia" w:ascii="Times New Roman" w:hAnsi="Times New Roman" w:eastAsia="宋体" w:cs="Times New Roman"/>
                <w:b/>
                <w:bCs/>
                <w:kern w:val="2"/>
                <w:sz w:val="21"/>
                <w:lang w:val="en-US" w:eastAsia="zh-CN" w:bidi="ar-SA"/>
              </w:rPr>
              <w:t>1.</w:t>
            </w:r>
            <w:r>
              <w:rPr>
                <w:rFonts w:hint="eastAsia"/>
                <w:b/>
                <w:bCs/>
                <w:lang w:val="en-US" w:eastAsia="zh-CN"/>
              </w:rPr>
              <w:t>活动——捏住直尺</w:t>
            </w:r>
          </w:p>
          <w:p w14:paraId="709C019C">
            <w:pPr>
              <w:rPr>
                <w:rFonts w:hint="eastAsia"/>
                <w:lang w:val="en-US" w:eastAsia="zh-CN"/>
              </w:rPr>
            </w:pPr>
            <w:r>
              <w:rPr>
                <w:rFonts w:hint="eastAsia"/>
                <w:lang w:val="en-US" w:eastAsia="zh-CN"/>
              </w:rPr>
              <w:t>组织学生测试“捏住直尺”反应要用多长时间。比一比每组成员对完成“捏住直尺”活动的时间差异性是怎样的?</w:t>
            </w:r>
          </w:p>
          <w:p w14:paraId="663D7CD1">
            <w:pPr>
              <w:rPr>
                <w:rFonts w:hint="eastAsia"/>
                <w:lang w:val="en-US" w:eastAsia="zh-CN"/>
              </w:rPr>
            </w:pPr>
            <w:r>
              <w:rPr>
                <w:rFonts w:hint="eastAsia"/>
                <w:lang w:val="en-US" w:eastAsia="zh-CN"/>
              </w:rPr>
              <w:t>学生活动方法如下:</w:t>
            </w:r>
          </w:p>
          <w:p w14:paraId="3FF4F743">
            <w:pPr>
              <w:rPr>
                <w:rFonts w:hint="default"/>
                <w:lang w:val="en-US" w:eastAsia="zh-CN"/>
              </w:rPr>
            </w:pPr>
            <w:r>
              <w:rPr>
                <w:rFonts w:hint="eastAsia"/>
                <w:lang w:val="en-US" w:eastAsia="zh-CN"/>
              </w:rPr>
              <w:t>（1）3~4人一个小组，小组各位同学可以轮流担当受试者、测试者、观察者和记录者。</w:t>
            </w:r>
          </w:p>
          <w:p w14:paraId="34CD1590">
            <w:pPr>
              <w:rPr>
                <w:rFonts w:hint="eastAsia"/>
                <w:lang w:val="en-US" w:eastAsia="zh-CN"/>
              </w:rPr>
            </w:pPr>
            <w:r>
              <w:rPr>
                <w:rFonts w:hint="eastAsia"/>
                <w:lang w:val="en-US" w:eastAsia="zh-CN"/>
              </w:rPr>
              <w:t>（2）受试者坐在课桌前将胳膊放在课桌上，手伸出桌面外，其大构</w:t>
            </w:r>
          </w:p>
          <w:p w14:paraId="3AE9C1E9">
            <w:pPr>
              <w:rPr>
                <w:rFonts w:hint="eastAsia"/>
                <w:lang w:val="en-US" w:eastAsia="zh-CN"/>
              </w:rPr>
            </w:pPr>
            <w:r>
              <w:rPr>
                <w:rFonts w:hint="eastAsia"/>
                <w:lang w:val="en-US" w:eastAsia="zh-CN"/>
              </w:rPr>
              <w:t>指与食指张开 3~4 cm。</w:t>
            </w:r>
          </w:p>
          <w:p w14:paraId="0A25CC30">
            <w:pPr>
              <w:rPr>
                <w:rFonts w:hint="eastAsia"/>
                <w:lang w:val="en-US" w:eastAsia="zh-CN"/>
              </w:rPr>
            </w:pPr>
            <w:r>
              <w:rPr>
                <w:rFonts w:hint="eastAsia"/>
                <w:lang w:val="en-US" w:eastAsia="zh-CN"/>
              </w:rPr>
              <w:t>（3）测试者持直尺最上端站立在旁边，直尺垂直，最下端“0”刻度线在受试者张开的大拇指与食指之间。</w:t>
            </w:r>
          </w:p>
          <w:p w14:paraId="13019E11">
            <w:pPr>
              <w:rPr>
                <w:rFonts w:hint="eastAsia"/>
                <w:lang w:val="en-US" w:eastAsia="zh-CN"/>
              </w:rPr>
            </w:pPr>
            <w:r>
              <w:rPr>
                <w:rFonts w:hint="eastAsia"/>
                <w:lang w:val="en-US" w:eastAsia="zh-CN"/>
              </w:rPr>
              <w:t>（4）事先无提示，测试者放开直尺。受试者用大拇指与食指将直尺抓住。</w:t>
            </w:r>
          </w:p>
          <w:p w14:paraId="4F7E9108">
            <w:pPr>
              <w:rPr>
                <w:rFonts w:hint="eastAsia"/>
                <w:lang w:val="en-US" w:eastAsia="zh-CN"/>
              </w:rPr>
            </w:pPr>
            <w:r>
              <w:rPr>
                <w:rFonts w:hint="eastAsia"/>
                <w:lang w:val="en-US" w:eastAsia="zh-CN"/>
              </w:rPr>
              <w:t>（5）观察者观察直尺被手指捏住的刻度，报告数据。</w:t>
            </w:r>
          </w:p>
          <w:p w14:paraId="2411AF9B">
            <w:pPr>
              <w:rPr>
                <w:rFonts w:hint="eastAsia"/>
                <w:lang w:val="en-US" w:eastAsia="zh-CN"/>
              </w:rPr>
            </w:pPr>
            <w:r>
              <w:rPr>
                <w:rFonts w:hint="eastAsia"/>
                <w:lang w:val="en-US" w:eastAsia="zh-CN"/>
              </w:rPr>
              <w:t>（6）记录者记录数据。</w:t>
            </w:r>
          </w:p>
          <w:p w14:paraId="4084B29F">
            <w:pPr>
              <w:rPr>
                <w:rFonts w:hint="eastAsia"/>
                <w:lang w:val="en-US" w:eastAsia="zh-CN"/>
              </w:rPr>
            </w:pPr>
            <w:r>
              <w:rPr>
                <w:rFonts w:hint="eastAsia"/>
                <w:lang w:val="en-US" w:eastAsia="zh-CN"/>
              </w:rPr>
              <w:t>（7）重复上述操作，共测试10次，整理数据，完成表格。</w:t>
            </w:r>
          </w:p>
          <w:p w14:paraId="2F1E6913">
            <w:pPr>
              <w:jc w:val="center"/>
              <w:rPr>
                <w:rFonts w:hint="default"/>
                <w:lang w:val="en-US" w:eastAsia="zh-CN"/>
              </w:rPr>
            </w:pPr>
            <w:r>
              <w:rPr>
                <w:rFonts w:ascii="宋体" w:hAnsi="宋体" w:eastAsia="宋体" w:cs="宋体"/>
                <w:sz w:val="24"/>
                <w:szCs w:val="24"/>
              </w:rPr>
              <w:drawing>
                <wp:inline distT="0" distB="0" distL="114300" distR="114300">
                  <wp:extent cx="2145665" cy="1207135"/>
                  <wp:effectExtent l="0" t="0" r="6985" b="12065"/>
                  <wp:docPr id="20"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IMG_256"/>
                          <pic:cNvPicPr>
                            <a:picLocks noChangeAspect="1"/>
                          </pic:cNvPicPr>
                        </pic:nvPicPr>
                        <pic:blipFill>
                          <a:blip r:embed="rId17"/>
                          <a:stretch>
                            <a:fillRect/>
                          </a:stretch>
                        </pic:blipFill>
                        <pic:spPr>
                          <a:xfrm>
                            <a:off x="0" y="0"/>
                            <a:ext cx="2145665" cy="1207135"/>
                          </a:xfrm>
                          <a:prstGeom prst="rect">
                            <a:avLst/>
                          </a:prstGeom>
                          <a:noFill/>
                          <a:ln w="9525">
                            <a:noFill/>
                          </a:ln>
                        </pic:spPr>
                      </pic:pic>
                    </a:graphicData>
                  </a:graphic>
                </wp:inline>
              </w:drawing>
            </w:r>
          </w:p>
          <w:p w14:paraId="0ED11298">
            <w:pPr>
              <w:rPr>
                <w:rFonts w:hint="default" w:eastAsia="宋体"/>
                <w:b/>
                <w:bCs/>
                <w:lang w:val="en-US" w:eastAsia="zh-CN"/>
              </w:rPr>
            </w:pPr>
            <w:r>
              <w:rPr>
                <w:rFonts w:hint="eastAsia"/>
                <w:b/>
                <w:bCs/>
                <w:lang w:val="en-US" w:eastAsia="zh-CN"/>
              </w:rPr>
              <w:t>2.反射的概念</w:t>
            </w:r>
          </w:p>
          <w:p w14:paraId="3A73A79A">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w:t>
            </w:r>
            <w:r>
              <w:rPr>
                <w:rFonts w:hint="default"/>
                <w:szCs w:val="21"/>
                <w:lang w:val="en-US" w:eastAsia="zh-CN"/>
              </w:rPr>
              <w:t>你能顺利完成</w:t>
            </w:r>
            <w:r>
              <w:rPr>
                <w:rFonts w:hint="eastAsia"/>
                <w:lang w:val="en-US" w:eastAsia="zh-CN"/>
              </w:rPr>
              <w:t>“捏住直尺”反应</w:t>
            </w:r>
            <w:r>
              <w:rPr>
                <w:rFonts w:hint="default"/>
                <w:szCs w:val="21"/>
                <w:lang w:val="en-US" w:eastAsia="zh-CN"/>
              </w:rPr>
              <w:t>，这是在什么系统的参与下完成的?什么系统在活动中起调节作用?</w:t>
            </w:r>
          </w:p>
          <w:p w14:paraId="1AD38724">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w:t>
            </w:r>
            <w:r>
              <w:rPr>
                <w:rFonts w:hint="default"/>
                <w:szCs w:val="21"/>
                <w:lang w:val="en-US" w:eastAsia="zh-CN"/>
              </w:rPr>
              <w:t>无论是简单的还是复杂的活动，都是主要靠神经系统来调节的。神经调节的基本方式是反射。</w:t>
            </w:r>
          </w:p>
          <w:p w14:paraId="58CD3EEB">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w:t>
            </w:r>
            <w:r>
              <w:rPr>
                <w:rFonts w:hint="eastAsia"/>
                <w:lang w:val="en-US" w:eastAsia="zh-CN"/>
              </w:rPr>
              <w:t>“捏住直尺”</w:t>
            </w:r>
            <w:r>
              <w:rPr>
                <w:rFonts w:hint="default"/>
                <w:szCs w:val="21"/>
                <w:lang w:val="en-US" w:eastAsia="zh-CN"/>
              </w:rPr>
              <w:t>的活动是一种反射活动。你还能列举出其他的反射活动吗?</w:t>
            </w:r>
          </w:p>
          <w:p w14:paraId="347CD165">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当你感知天热时，你的反应是怎样的?</w:t>
            </w:r>
          </w:p>
          <w:p w14:paraId="027F4CF1">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扇扇子或打开空调，你的反应如何?</w:t>
            </w:r>
          </w:p>
          <w:p w14:paraId="055131DD">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从操场走过时，篮球突然向你飞来，你的反应是什么?</w:t>
            </w:r>
          </w:p>
          <w:p w14:paraId="55244A2C">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有人在你眼前晃动，你的反应是怎样的?(眨眼)</w:t>
            </w:r>
          </w:p>
          <w:p w14:paraId="7ADB2098">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default"/>
                <w:szCs w:val="21"/>
                <w:lang w:val="en-US" w:eastAsia="zh-CN"/>
              </w:rPr>
              <w:t>婴儿的排尿反射。</w:t>
            </w:r>
          </w:p>
          <w:p w14:paraId="6CB7E4B9">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w:t>
            </w:r>
            <w:r>
              <w:rPr>
                <w:rFonts w:hint="default"/>
                <w:szCs w:val="21"/>
                <w:lang w:val="en-US" w:eastAsia="zh-CN"/>
              </w:rPr>
              <w:t>这些都是一种反射活动，那什么是反射?</w:t>
            </w:r>
          </w:p>
          <w:p w14:paraId="2086B19E">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w:t>
            </w:r>
            <w:r>
              <w:rPr>
                <w:rFonts w:hint="default"/>
                <w:szCs w:val="21"/>
                <w:lang w:val="en-US" w:eastAsia="zh-CN"/>
              </w:rPr>
              <w:t>所有的生物都有完成反射的能力吗?比如说，草履虫能对刺激作出反应，含羞草可以对触碰作出反应，这些是反射吗?为什么草履虫、含羞草对外界刺激作出的反应不能称为</w:t>
            </w:r>
            <w:r>
              <w:rPr>
                <w:rFonts w:hint="eastAsia"/>
                <w:szCs w:val="21"/>
                <w:lang w:val="en-US" w:eastAsia="zh-CN"/>
              </w:rPr>
              <w:t>“</w:t>
            </w:r>
            <w:r>
              <w:rPr>
                <w:rFonts w:hint="default"/>
                <w:szCs w:val="21"/>
                <w:lang w:val="en-US" w:eastAsia="zh-CN"/>
              </w:rPr>
              <w:t>反射</w:t>
            </w:r>
            <w:r>
              <w:rPr>
                <w:rFonts w:hint="eastAsia"/>
                <w:szCs w:val="21"/>
                <w:lang w:val="en-US" w:eastAsia="zh-CN"/>
              </w:rPr>
              <w:t>”</w:t>
            </w:r>
            <w:r>
              <w:rPr>
                <w:rFonts w:hint="default"/>
                <w:szCs w:val="21"/>
                <w:lang w:val="en-US" w:eastAsia="zh-CN"/>
              </w:rPr>
              <w:t>?</w:t>
            </w:r>
          </w:p>
          <w:p w14:paraId="396DEBE0">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】人能对内外环境的刺激作出调整，是有规律的，人体通过神经系统对刺激作出的规律性反应，这就是反射。</w:t>
            </w:r>
          </w:p>
          <w:p w14:paraId="0C13F192">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cs="Times New Roman"/>
                <w:b/>
                <w:bCs/>
                <w:kern w:val="2"/>
                <w:sz w:val="21"/>
                <w:szCs w:val="21"/>
                <w:lang w:val="en-US" w:eastAsia="zh-CN" w:bidi="ar-SA"/>
              </w:rPr>
              <w:t>3</w:t>
            </w:r>
            <w:r>
              <w:rPr>
                <w:rFonts w:hint="eastAsia" w:ascii="Times New Roman" w:hAnsi="Times New Roman" w:eastAsia="宋体" w:cs="Times New Roman"/>
                <w:b/>
                <w:bCs/>
                <w:kern w:val="2"/>
                <w:sz w:val="21"/>
                <w:szCs w:val="21"/>
                <w:lang w:val="en-US" w:eastAsia="zh-CN" w:bidi="ar-SA"/>
              </w:rPr>
              <w:t>.</w:t>
            </w:r>
            <w:r>
              <w:rPr>
                <w:rFonts w:hint="eastAsia"/>
                <w:b/>
                <w:bCs/>
                <w:szCs w:val="21"/>
                <w:lang w:val="en-US" w:eastAsia="zh-CN"/>
              </w:rPr>
              <w:t>反射的结构基础——反射弧</w:t>
            </w:r>
          </w:p>
          <w:p w14:paraId="12358358">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b/>
                <w:bCs/>
                <w:szCs w:val="21"/>
                <w:lang w:val="en-US" w:eastAsia="zh-CN"/>
              </w:rPr>
              <w:t>【过渡】</w:t>
            </w:r>
            <w:r>
              <w:rPr>
                <w:rFonts w:hint="default"/>
                <w:szCs w:val="21"/>
                <w:lang w:val="en-US" w:eastAsia="zh-CN"/>
              </w:rPr>
              <w:t>人体又是如何完成反射活动的呢?需要哪些结构共同参与?</w:t>
            </w:r>
          </w:p>
          <w:p w14:paraId="141BA952">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b/>
                <w:bCs/>
                <w:szCs w:val="21"/>
                <w:lang w:val="en-US" w:eastAsia="zh-CN"/>
              </w:rPr>
              <w:t>【提问】</w:t>
            </w:r>
            <w:r>
              <w:rPr>
                <w:rFonts w:hint="default"/>
                <w:szCs w:val="21"/>
                <w:lang w:val="en-US" w:eastAsia="zh-CN"/>
              </w:rPr>
              <w:t>分析握手活动:</w:t>
            </w:r>
          </w:p>
          <w:p w14:paraId="654EC662">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b w:val="0"/>
                <w:bCs w:val="0"/>
                <w:szCs w:val="21"/>
                <w:lang w:val="en-US" w:eastAsia="zh-CN"/>
              </w:rPr>
              <w:t>①</w:t>
            </w:r>
            <w:r>
              <w:rPr>
                <w:rFonts w:hint="default"/>
                <w:szCs w:val="21"/>
                <w:lang w:val="en-US" w:eastAsia="zh-CN"/>
              </w:rPr>
              <w:t>我们是如何完成</w:t>
            </w:r>
            <w:r>
              <w:rPr>
                <w:rFonts w:hint="eastAsia"/>
                <w:lang w:val="en-US" w:eastAsia="zh-CN"/>
              </w:rPr>
              <w:t>“捏住直尺”</w:t>
            </w:r>
            <w:r>
              <w:rPr>
                <w:rFonts w:hint="default"/>
                <w:szCs w:val="21"/>
                <w:lang w:val="en-US" w:eastAsia="zh-CN"/>
              </w:rPr>
              <w:t>这个反射活动的?</w:t>
            </w:r>
          </w:p>
          <w:p w14:paraId="777FC9E8">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②</w:t>
            </w:r>
            <w:r>
              <w:rPr>
                <w:rFonts w:hint="default"/>
                <w:szCs w:val="21"/>
                <w:lang w:val="en-US" w:eastAsia="zh-CN"/>
              </w:rPr>
              <w:t>活动中，身体体内发生了哪些事件?</w:t>
            </w:r>
          </w:p>
          <w:p w14:paraId="3054B265">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演示</w:t>
            </w:r>
            <w:r>
              <w:rPr>
                <w:rFonts w:hint="eastAsia"/>
                <w:szCs w:val="21"/>
                <w:lang w:val="en-US" w:eastAsia="zh-CN"/>
              </w:rPr>
              <w:t>】教师示范并组织学生完成膝跳反射。分析、讨论完成膝跳反射的结构。</w:t>
            </w:r>
          </w:p>
          <w:p w14:paraId="61C8932D">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①敲击膝盖下位韧带时，小腿出现什么反应?这种反应叫什么?</w:t>
            </w:r>
          </w:p>
          <w:p w14:paraId="64CD49AE">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②这一活动过程是怎样完成的?</w:t>
            </w:r>
          </w:p>
          <w:p w14:paraId="738D4B00">
            <w:pPr>
              <w:keepNext w:val="0"/>
              <w:pageBreakBefore w:val="0"/>
              <w:widowControl w:val="0"/>
              <w:numPr>
                <w:ilvl w:val="0"/>
                <w:numId w:val="0"/>
              </w:numPr>
              <w:kinsoku/>
              <w:wordWrap/>
              <w:overflowPunct/>
              <w:topLinePunct w:val="0"/>
              <w:autoSpaceDE/>
              <w:autoSpaceDN/>
              <w:bidi w:val="0"/>
              <w:spacing w:line="288" w:lineRule="auto"/>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1774825" cy="1186180"/>
                  <wp:effectExtent l="0" t="0" r="15875" b="13970"/>
                  <wp:docPr id="21"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descr="IMG_256"/>
                          <pic:cNvPicPr>
                            <a:picLocks noChangeAspect="1"/>
                          </pic:cNvPicPr>
                        </pic:nvPicPr>
                        <pic:blipFill>
                          <a:blip r:embed="rId18"/>
                          <a:stretch>
                            <a:fillRect/>
                          </a:stretch>
                        </pic:blipFill>
                        <pic:spPr>
                          <a:xfrm>
                            <a:off x="0" y="0"/>
                            <a:ext cx="1774825" cy="1186180"/>
                          </a:xfrm>
                          <a:prstGeom prst="rect">
                            <a:avLst/>
                          </a:prstGeom>
                          <a:noFill/>
                          <a:ln w="9525">
                            <a:noFill/>
                          </a:ln>
                        </pic:spPr>
                      </pic:pic>
                    </a:graphicData>
                  </a:graphic>
                </wp:inline>
              </w:drawing>
            </w:r>
          </w:p>
          <w:p w14:paraId="75381B31">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展示图片</w:t>
            </w:r>
            <w:r>
              <w:rPr>
                <w:rFonts w:hint="eastAsia"/>
                <w:szCs w:val="21"/>
                <w:lang w:val="en-US" w:eastAsia="zh-CN"/>
              </w:rPr>
              <w:t>】完成</w:t>
            </w:r>
            <w:r>
              <w:rPr>
                <w:rFonts w:hint="eastAsia"/>
                <w:lang w:val="en-US" w:eastAsia="zh-CN"/>
              </w:rPr>
              <w:t>“捏住直尺”</w:t>
            </w:r>
            <w:r>
              <w:rPr>
                <w:rFonts w:hint="eastAsia"/>
                <w:szCs w:val="21"/>
                <w:lang w:val="en-US" w:eastAsia="zh-CN"/>
              </w:rPr>
              <w:t>反射的结构组成。</w:t>
            </w:r>
          </w:p>
          <w:p w14:paraId="1D5E31DC">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展示图片</w:t>
            </w:r>
            <w:r>
              <w:rPr>
                <w:rFonts w:hint="eastAsia"/>
                <w:szCs w:val="21"/>
                <w:lang w:val="en-US" w:eastAsia="zh-CN"/>
              </w:rPr>
              <w:t>】对比分析两种反射的共同结构及不同点。</w:t>
            </w:r>
          </w:p>
          <w:p w14:paraId="6FAAFCAF">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】反射的结构基础——反射弧</w:t>
            </w:r>
          </w:p>
          <w:p w14:paraId="275CF5E1">
            <w:pPr>
              <w:keepNext w:val="0"/>
              <w:pageBreakBefore w:val="0"/>
              <w:widowControl w:val="0"/>
              <w:numPr>
                <w:ilvl w:val="0"/>
                <w:numId w:val="0"/>
              </w:numPr>
              <w:kinsoku/>
              <w:wordWrap/>
              <w:overflowPunct/>
              <w:topLinePunct w:val="0"/>
              <w:autoSpaceDE/>
              <w:autoSpaceDN/>
              <w:bidi w:val="0"/>
              <w:spacing w:line="288" w:lineRule="auto"/>
              <w:textAlignment w:val="auto"/>
            </w:pPr>
            <w:r>
              <w:drawing>
                <wp:inline distT="0" distB="0" distL="114300" distR="114300">
                  <wp:extent cx="1807845" cy="1159510"/>
                  <wp:effectExtent l="0" t="0" r="1905" b="254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9"/>
                          <a:stretch>
                            <a:fillRect/>
                          </a:stretch>
                        </pic:blipFill>
                        <pic:spPr>
                          <a:xfrm>
                            <a:off x="0" y="0"/>
                            <a:ext cx="1807845" cy="1159510"/>
                          </a:xfrm>
                          <a:prstGeom prst="rect">
                            <a:avLst/>
                          </a:prstGeom>
                          <a:noFill/>
                          <a:ln>
                            <a:noFill/>
                          </a:ln>
                        </pic:spPr>
                      </pic:pic>
                    </a:graphicData>
                  </a:graphic>
                </wp:inline>
              </w:drawing>
            </w:r>
            <w:r>
              <w:drawing>
                <wp:inline distT="0" distB="0" distL="114300" distR="114300">
                  <wp:extent cx="1877060" cy="1467485"/>
                  <wp:effectExtent l="0" t="0" r="8890" b="1841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20"/>
                          <a:srcRect t="2703" r="800"/>
                          <a:stretch>
                            <a:fillRect/>
                          </a:stretch>
                        </pic:blipFill>
                        <pic:spPr>
                          <a:xfrm>
                            <a:off x="0" y="0"/>
                            <a:ext cx="1877060" cy="1467485"/>
                          </a:xfrm>
                          <a:prstGeom prst="rect">
                            <a:avLst/>
                          </a:prstGeom>
                          <a:noFill/>
                          <a:ln>
                            <a:noFill/>
                          </a:ln>
                        </pic:spPr>
                      </pic:pic>
                    </a:graphicData>
                  </a:graphic>
                </wp:inline>
              </w:drawing>
            </w:r>
          </w:p>
          <w:p w14:paraId="782ECA72">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w:t>
            </w:r>
            <w:r>
              <w:rPr>
                <w:rFonts w:hint="eastAsia"/>
                <w:b/>
                <w:bCs/>
                <w:lang w:val="en-US" w:eastAsia="zh-CN"/>
              </w:rPr>
              <w:t>讨论</w:t>
            </w:r>
            <w:r>
              <w:rPr>
                <w:rFonts w:hint="eastAsia"/>
                <w:lang w:val="en-US" w:eastAsia="zh-CN"/>
              </w:rPr>
              <w:t>】</w:t>
            </w:r>
            <w:r>
              <w:rPr>
                <w:rFonts w:hint="default"/>
                <w:lang w:val="en-US" w:eastAsia="zh-CN"/>
              </w:rPr>
              <w:t>整理学生</w:t>
            </w:r>
            <w:r>
              <w:rPr>
                <w:rFonts w:hint="eastAsia"/>
                <w:lang w:val="en-US" w:eastAsia="zh-CN"/>
              </w:rPr>
              <w:t>“捏住直尺”</w:t>
            </w:r>
            <w:r>
              <w:rPr>
                <w:rFonts w:hint="default"/>
                <w:lang w:val="en-US" w:eastAsia="zh-CN"/>
              </w:rPr>
              <w:t>反射活动记录的数据并进行比较，组织学生讨论。</w:t>
            </w:r>
          </w:p>
          <w:p w14:paraId="0F1E75F1">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default"/>
                <w:lang w:val="en-US" w:eastAsia="zh-CN"/>
              </w:rPr>
              <w:t>(1)比较从第1次到第10次数据，有怎样的规律?影响反应时间的主要因素有哪些?</w:t>
            </w:r>
          </w:p>
          <w:p w14:paraId="6DAD4619">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default"/>
                <w:lang w:val="en-US" w:eastAsia="zh-CN"/>
              </w:rPr>
              <w:t>(2)在</w:t>
            </w:r>
            <w:r>
              <w:rPr>
                <w:rFonts w:hint="eastAsia"/>
                <w:lang w:val="en-US" w:eastAsia="zh-CN"/>
              </w:rPr>
              <w:t>“捏住直尺”</w:t>
            </w:r>
            <w:r>
              <w:rPr>
                <w:rFonts w:hint="default"/>
                <w:lang w:val="en-US" w:eastAsia="zh-CN"/>
              </w:rPr>
              <w:t>这个反射活动中，男生与女生完成这个反射活动有时间差异吗?(一般女生比男生完成时间要快)</w:t>
            </w:r>
          </w:p>
          <w:p w14:paraId="4BBB48E5">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default"/>
                <w:lang w:val="en-US" w:eastAsia="zh-CN"/>
              </w:rPr>
              <w:t>(3)如果每个组在已经完成记录10次数据的基础上再</w:t>
            </w:r>
            <w:r>
              <w:rPr>
                <w:rFonts w:hint="eastAsia"/>
                <w:lang w:val="en-US" w:eastAsia="zh-CN"/>
              </w:rPr>
              <w:t>做</w:t>
            </w:r>
            <w:r>
              <w:rPr>
                <w:rFonts w:hint="default"/>
                <w:lang w:val="en-US" w:eastAsia="zh-CN"/>
              </w:rPr>
              <w:t>10次活动，收集数据，这个反射活动完成的时间会一直减少吗?</w:t>
            </w:r>
          </w:p>
          <w:p w14:paraId="49C18304">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default"/>
                <w:lang w:val="en-US" w:eastAsia="zh-CN"/>
              </w:rPr>
              <w:t>(4)展示守门员面对点球时的图片，质疑:即使是训练有素的守门员，面对射来的点球也常常扑空，你能解释这个现象吗?</w:t>
            </w:r>
          </w:p>
          <w:p w14:paraId="0171EEC8">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w:t>
            </w:r>
            <w:r>
              <w:rPr>
                <w:rFonts w:hint="eastAsia"/>
                <w:b/>
                <w:bCs/>
                <w:lang w:val="en-US" w:eastAsia="zh-CN"/>
              </w:rPr>
              <w:t>讲述</w:t>
            </w:r>
            <w:r>
              <w:rPr>
                <w:rFonts w:hint="eastAsia"/>
                <w:lang w:val="en-US" w:eastAsia="zh-CN"/>
              </w:rPr>
              <w:t>】</w:t>
            </w:r>
            <w:r>
              <w:rPr>
                <w:rFonts w:hint="default"/>
                <w:lang w:val="en-US" w:eastAsia="zh-CN"/>
              </w:rPr>
              <w:t>反射活动的完成是需要时间的，反射弧上传递信息在生理限度内通常是很有效的，因而使机体能够比较及时、迅速、准确地实现调节</w:t>
            </w:r>
            <w:r>
              <w:rPr>
                <w:rFonts w:hint="eastAsia"/>
                <w:lang w:val="en-US" w:eastAsia="zh-CN"/>
              </w:rPr>
              <w:t>。</w:t>
            </w:r>
          </w:p>
          <w:p w14:paraId="4ABD2D7C">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w:t>
            </w:r>
            <w:r>
              <w:rPr>
                <w:rFonts w:hint="eastAsia"/>
                <w:b/>
                <w:bCs/>
                <w:lang w:val="en-US" w:eastAsia="zh-CN"/>
              </w:rPr>
              <w:t>提问</w:t>
            </w:r>
            <w:r>
              <w:rPr>
                <w:rFonts w:hint="eastAsia"/>
                <w:lang w:val="en-US" w:eastAsia="zh-CN"/>
              </w:rPr>
              <w:t>】</w:t>
            </w:r>
            <w:r>
              <w:rPr>
                <w:rFonts w:hint="default"/>
                <w:lang w:val="en-US" w:eastAsia="zh-CN"/>
              </w:rPr>
              <w:t>神经系统与我们的生命活动有什么关系?</w:t>
            </w:r>
          </w:p>
          <w:p w14:paraId="5C8CCC0C">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w:t>
            </w:r>
            <w:r>
              <w:rPr>
                <w:rFonts w:hint="eastAsia"/>
                <w:b/>
                <w:bCs/>
                <w:lang w:val="en-US" w:eastAsia="zh-CN"/>
              </w:rPr>
              <w:t>讲述</w:t>
            </w:r>
            <w:r>
              <w:rPr>
                <w:rFonts w:hint="eastAsia"/>
                <w:lang w:val="en-US" w:eastAsia="zh-CN"/>
              </w:rPr>
              <w:t>】</w:t>
            </w:r>
            <w:r>
              <w:rPr>
                <w:rFonts w:hint="default"/>
                <w:lang w:val="en-US" w:eastAsia="zh-CN"/>
              </w:rPr>
              <w:t>我们的每一种活动都是在神经系统调节下完成的是通过每一个具体的反射活动来实现调节功能的。反射是神经调节的基本方式。</w:t>
            </w:r>
          </w:p>
          <w:p w14:paraId="2C964ECC">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w:t>
            </w:r>
            <w:r>
              <w:rPr>
                <w:rFonts w:hint="eastAsia"/>
                <w:b/>
                <w:bCs/>
                <w:lang w:val="en-US" w:eastAsia="zh-CN"/>
              </w:rPr>
              <w:t>拓展</w:t>
            </w:r>
            <w:r>
              <w:rPr>
                <w:rFonts w:hint="eastAsia"/>
                <w:lang w:val="en-US" w:eastAsia="zh-CN"/>
              </w:rPr>
              <w:t>】</w:t>
            </w:r>
            <w:r>
              <w:rPr>
                <w:rFonts w:hint="default"/>
                <w:lang w:val="en-US" w:eastAsia="zh-CN"/>
              </w:rPr>
              <w:t>如</w:t>
            </w:r>
            <w:r>
              <w:rPr>
                <w:rFonts w:hint="eastAsia"/>
                <w:lang w:val="en-US" w:eastAsia="zh-CN"/>
              </w:rPr>
              <w:t>果</w:t>
            </w:r>
            <w:r>
              <w:rPr>
                <w:rFonts w:hint="default"/>
                <w:lang w:val="en-US" w:eastAsia="zh-CN"/>
              </w:rPr>
              <w:t>完成缩手反射的反射弧中传入神经元、传出神经元分别受到损伤时，这个反射能否发生?</w:t>
            </w:r>
          </w:p>
          <w:p w14:paraId="56A359B3">
            <w:pPr>
              <w:keepNext w:val="0"/>
              <w:pageBreakBefore w:val="0"/>
              <w:widowControl w:val="0"/>
              <w:numPr>
                <w:ilvl w:val="0"/>
                <w:numId w:val="0"/>
              </w:numPr>
              <w:kinsoku/>
              <w:wordWrap/>
              <w:overflowPunct/>
              <w:topLinePunct w:val="0"/>
              <w:autoSpaceDE/>
              <w:autoSpaceDN/>
              <w:bidi w:val="0"/>
              <w:spacing w:line="288" w:lineRule="auto"/>
              <w:textAlignment w:val="auto"/>
              <w:rPr>
                <w:rFonts w:hint="default"/>
                <w:lang w:val="en-US" w:eastAsia="zh-CN"/>
              </w:rPr>
            </w:pPr>
          </w:p>
        </w:tc>
        <w:tc>
          <w:tcPr>
            <w:tcW w:w="1997"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4B6D3792">
            <w:pPr>
              <w:keepNext w:val="0"/>
              <w:pageBreakBefore w:val="0"/>
              <w:widowControl w:val="0"/>
              <w:kinsoku/>
              <w:wordWrap/>
              <w:overflowPunct/>
              <w:topLinePunct w:val="0"/>
              <w:autoSpaceDE/>
              <w:autoSpaceDN/>
              <w:bidi w:val="0"/>
              <w:spacing w:line="288" w:lineRule="auto"/>
              <w:textAlignment w:val="auto"/>
              <w:rPr>
                <w:szCs w:val="21"/>
              </w:rPr>
            </w:pPr>
          </w:p>
          <w:p w14:paraId="37F9B009">
            <w:pPr>
              <w:keepNext w:val="0"/>
              <w:pageBreakBefore w:val="0"/>
              <w:widowControl w:val="0"/>
              <w:kinsoku/>
              <w:wordWrap/>
              <w:overflowPunct/>
              <w:topLinePunct w:val="0"/>
              <w:autoSpaceDE/>
              <w:autoSpaceDN/>
              <w:bidi w:val="0"/>
              <w:spacing w:line="288" w:lineRule="auto"/>
              <w:textAlignment w:val="auto"/>
              <w:rPr>
                <w:szCs w:val="21"/>
              </w:rPr>
            </w:pPr>
          </w:p>
          <w:p w14:paraId="00E31480">
            <w:pPr>
              <w:keepNext w:val="0"/>
              <w:pageBreakBefore w:val="0"/>
              <w:widowControl w:val="0"/>
              <w:kinsoku/>
              <w:wordWrap/>
              <w:overflowPunct/>
              <w:topLinePunct w:val="0"/>
              <w:autoSpaceDE/>
              <w:autoSpaceDN/>
              <w:bidi w:val="0"/>
              <w:spacing w:line="288" w:lineRule="auto"/>
              <w:textAlignment w:val="auto"/>
              <w:rPr>
                <w:szCs w:val="21"/>
              </w:rPr>
            </w:pPr>
          </w:p>
          <w:p w14:paraId="6EBBCD4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89CD53">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观察图片、思考</w:t>
            </w:r>
            <w:r>
              <w:rPr>
                <w:rFonts w:hint="eastAsia"/>
                <w:b/>
                <w:bCs/>
                <w:szCs w:val="21"/>
              </w:rPr>
              <w:t>]</w:t>
            </w:r>
          </w:p>
          <w:p w14:paraId="58D7EAD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A7FA38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96E1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996B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9A4F48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代表学生回答</w:t>
            </w:r>
            <w:r>
              <w:rPr>
                <w:rFonts w:hint="eastAsia"/>
                <w:b/>
                <w:bCs/>
                <w:szCs w:val="21"/>
              </w:rPr>
              <w:t>]</w:t>
            </w:r>
          </w:p>
          <w:p w14:paraId="1A548FE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AF18DD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DA963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E9E9A1">
            <w:pPr>
              <w:keepNext w:val="0"/>
              <w:pageBreakBefore w:val="0"/>
              <w:widowControl w:val="0"/>
              <w:kinsoku/>
              <w:wordWrap/>
              <w:overflowPunct/>
              <w:topLinePunct w:val="0"/>
              <w:autoSpaceDE/>
              <w:autoSpaceDN/>
              <w:bidi w:val="0"/>
              <w:spacing w:line="288" w:lineRule="auto"/>
              <w:textAlignment w:val="auto"/>
              <w:rPr>
                <w:rFonts w:hint="eastAsia"/>
                <w:szCs w:val="21"/>
              </w:rPr>
            </w:pPr>
          </w:p>
          <w:p w14:paraId="2FB135D9">
            <w:pPr>
              <w:keepNext w:val="0"/>
              <w:pageBreakBefore w:val="0"/>
              <w:widowControl w:val="0"/>
              <w:kinsoku/>
              <w:wordWrap/>
              <w:overflowPunct/>
              <w:topLinePunct w:val="0"/>
              <w:autoSpaceDE/>
              <w:autoSpaceDN/>
              <w:bidi w:val="0"/>
              <w:spacing w:line="288" w:lineRule="auto"/>
              <w:textAlignment w:val="auto"/>
              <w:rPr>
                <w:rFonts w:hint="eastAsia"/>
                <w:szCs w:val="21"/>
              </w:rPr>
            </w:pPr>
          </w:p>
          <w:p w14:paraId="1EDEA4BC">
            <w:pPr>
              <w:keepNext w:val="0"/>
              <w:pageBreakBefore w:val="0"/>
              <w:widowControl w:val="0"/>
              <w:kinsoku/>
              <w:wordWrap/>
              <w:overflowPunct/>
              <w:topLinePunct w:val="0"/>
              <w:autoSpaceDE/>
              <w:autoSpaceDN/>
              <w:bidi w:val="0"/>
              <w:spacing w:line="288" w:lineRule="auto"/>
              <w:textAlignment w:val="auto"/>
              <w:rPr>
                <w:rFonts w:hint="eastAsia"/>
                <w:szCs w:val="21"/>
              </w:rPr>
            </w:pPr>
          </w:p>
          <w:p w14:paraId="33214D23">
            <w:pPr>
              <w:keepNext w:val="0"/>
              <w:pageBreakBefore w:val="0"/>
              <w:widowControl w:val="0"/>
              <w:kinsoku/>
              <w:wordWrap/>
              <w:overflowPunct/>
              <w:topLinePunct w:val="0"/>
              <w:autoSpaceDE/>
              <w:autoSpaceDN/>
              <w:bidi w:val="0"/>
              <w:spacing w:line="288" w:lineRule="auto"/>
              <w:textAlignment w:val="auto"/>
              <w:rPr>
                <w:rFonts w:hint="eastAsia"/>
                <w:szCs w:val="21"/>
              </w:rPr>
            </w:pPr>
          </w:p>
          <w:p w14:paraId="0D3C9DA6">
            <w:pPr>
              <w:keepNext w:val="0"/>
              <w:pageBreakBefore w:val="0"/>
              <w:widowControl w:val="0"/>
              <w:kinsoku/>
              <w:wordWrap/>
              <w:overflowPunct/>
              <w:topLinePunct w:val="0"/>
              <w:autoSpaceDE/>
              <w:autoSpaceDN/>
              <w:bidi w:val="0"/>
              <w:spacing w:line="288" w:lineRule="auto"/>
              <w:textAlignment w:val="auto"/>
              <w:rPr>
                <w:rFonts w:hint="eastAsia"/>
                <w:szCs w:val="21"/>
              </w:rPr>
            </w:pPr>
          </w:p>
          <w:p w14:paraId="7568BBB6">
            <w:pPr>
              <w:keepNext w:val="0"/>
              <w:pageBreakBefore w:val="0"/>
              <w:widowControl w:val="0"/>
              <w:kinsoku/>
              <w:wordWrap/>
              <w:overflowPunct/>
              <w:topLinePunct w:val="0"/>
              <w:autoSpaceDE/>
              <w:autoSpaceDN/>
              <w:bidi w:val="0"/>
              <w:spacing w:line="288" w:lineRule="auto"/>
              <w:textAlignment w:val="auto"/>
              <w:rPr>
                <w:rFonts w:hint="eastAsia"/>
                <w:szCs w:val="21"/>
              </w:rPr>
            </w:pPr>
          </w:p>
          <w:p w14:paraId="157730EE">
            <w:pPr>
              <w:keepNext w:val="0"/>
              <w:pageBreakBefore w:val="0"/>
              <w:widowControl w:val="0"/>
              <w:kinsoku/>
              <w:wordWrap/>
              <w:overflowPunct/>
              <w:topLinePunct w:val="0"/>
              <w:autoSpaceDE/>
              <w:autoSpaceDN/>
              <w:bidi w:val="0"/>
              <w:spacing w:line="288" w:lineRule="auto"/>
              <w:textAlignment w:val="auto"/>
              <w:rPr>
                <w:rFonts w:hint="eastAsia"/>
                <w:szCs w:val="21"/>
              </w:rPr>
            </w:pPr>
          </w:p>
          <w:p w14:paraId="58FBBF14">
            <w:pPr>
              <w:keepNext w:val="0"/>
              <w:pageBreakBefore w:val="0"/>
              <w:widowControl w:val="0"/>
              <w:kinsoku/>
              <w:wordWrap/>
              <w:overflowPunct/>
              <w:topLinePunct w:val="0"/>
              <w:autoSpaceDE/>
              <w:autoSpaceDN/>
              <w:bidi w:val="0"/>
              <w:spacing w:line="288" w:lineRule="auto"/>
              <w:textAlignment w:val="auto"/>
              <w:rPr>
                <w:rFonts w:hint="eastAsia"/>
                <w:szCs w:val="21"/>
              </w:rPr>
            </w:pPr>
          </w:p>
          <w:p w14:paraId="144ED578">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确认脊髓位置</w:t>
            </w:r>
            <w:r>
              <w:rPr>
                <w:rFonts w:hint="eastAsia"/>
                <w:b/>
                <w:bCs/>
                <w:szCs w:val="21"/>
              </w:rPr>
              <w:t>]</w:t>
            </w:r>
          </w:p>
          <w:p w14:paraId="5458DD4B">
            <w:pPr>
              <w:keepNext w:val="0"/>
              <w:pageBreakBefore w:val="0"/>
              <w:widowControl w:val="0"/>
              <w:kinsoku/>
              <w:wordWrap/>
              <w:overflowPunct/>
              <w:topLinePunct w:val="0"/>
              <w:autoSpaceDE/>
              <w:autoSpaceDN/>
              <w:bidi w:val="0"/>
              <w:spacing w:line="288" w:lineRule="auto"/>
              <w:textAlignment w:val="auto"/>
              <w:rPr>
                <w:rFonts w:hint="eastAsia"/>
                <w:szCs w:val="21"/>
              </w:rPr>
            </w:pPr>
          </w:p>
          <w:p w14:paraId="072D0E6C">
            <w:pPr>
              <w:keepNext w:val="0"/>
              <w:pageBreakBefore w:val="0"/>
              <w:widowControl w:val="0"/>
              <w:kinsoku/>
              <w:wordWrap/>
              <w:overflowPunct/>
              <w:topLinePunct w:val="0"/>
              <w:autoSpaceDE/>
              <w:autoSpaceDN/>
              <w:bidi w:val="0"/>
              <w:spacing w:line="288" w:lineRule="auto"/>
              <w:textAlignment w:val="auto"/>
              <w:rPr>
                <w:rFonts w:hint="eastAsia"/>
                <w:szCs w:val="21"/>
              </w:rPr>
            </w:pPr>
          </w:p>
          <w:p w14:paraId="59A1A4F3">
            <w:pPr>
              <w:keepNext w:val="0"/>
              <w:pageBreakBefore w:val="0"/>
              <w:widowControl w:val="0"/>
              <w:kinsoku/>
              <w:wordWrap/>
              <w:overflowPunct/>
              <w:topLinePunct w:val="0"/>
              <w:autoSpaceDE/>
              <w:autoSpaceDN/>
              <w:bidi w:val="0"/>
              <w:spacing w:line="288" w:lineRule="auto"/>
              <w:textAlignment w:val="auto"/>
              <w:rPr>
                <w:rFonts w:hint="eastAsia"/>
                <w:szCs w:val="21"/>
              </w:rPr>
            </w:pPr>
          </w:p>
          <w:p w14:paraId="2E76276A">
            <w:pPr>
              <w:keepNext w:val="0"/>
              <w:pageBreakBefore w:val="0"/>
              <w:widowControl w:val="0"/>
              <w:kinsoku/>
              <w:wordWrap/>
              <w:overflowPunct/>
              <w:topLinePunct w:val="0"/>
              <w:autoSpaceDE/>
              <w:autoSpaceDN/>
              <w:bidi w:val="0"/>
              <w:spacing w:line="288" w:lineRule="auto"/>
              <w:textAlignment w:val="auto"/>
              <w:rPr>
                <w:rFonts w:hint="eastAsia"/>
                <w:szCs w:val="21"/>
              </w:rPr>
            </w:pPr>
          </w:p>
          <w:p w14:paraId="544546BB">
            <w:pPr>
              <w:keepNext w:val="0"/>
              <w:pageBreakBefore w:val="0"/>
              <w:widowControl w:val="0"/>
              <w:kinsoku/>
              <w:wordWrap/>
              <w:overflowPunct/>
              <w:topLinePunct w:val="0"/>
              <w:autoSpaceDE/>
              <w:autoSpaceDN/>
              <w:bidi w:val="0"/>
              <w:spacing w:line="288" w:lineRule="auto"/>
              <w:textAlignment w:val="auto"/>
              <w:rPr>
                <w:rFonts w:hint="eastAsia"/>
                <w:szCs w:val="21"/>
              </w:rPr>
            </w:pPr>
          </w:p>
          <w:p w14:paraId="31013FD8">
            <w:pPr>
              <w:keepNext w:val="0"/>
              <w:pageBreakBefore w:val="0"/>
              <w:widowControl w:val="0"/>
              <w:kinsoku/>
              <w:wordWrap/>
              <w:overflowPunct/>
              <w:topLinePunct w:val="0"/>
              <w:autoSpaceDE/>
              <w:autoSpaceDN/>
              <w:bidi w:val="0"/>
              <w:spacing w:line="288" w:lineRule="auto"/>
              <w:textAlignment w:val="auto"/>
              <w:rPr>
                <w:rFonts w:hint="eastAsia"/>
                <w:szCs w:val="21"/>
              </w:rPr>
            </w:pPr>
          </w:p>
          <w:p w14:paraId="139C8CF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观察图片、回答</w:t>
            </w:r>
            <w:r>
              <w:rPr>
                <w:rFonts w:hint="eastAsia"/>
                <w:b/>
                <w:bCs/>
                <w:szCs w:val="21"/>
              </w:rPr>
              <w:t>]</w:t>
            </w:r>
          </w:p>
          <w:p w14:paraId="24237150">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大脑、小脑、脑干。</w:t>
            </w:r>
          </w:p>
          <w:p w14:paraId="62E7A9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B48A34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 xml:space="preserve">  </w:t>
            </w:r>
          </w:p>
          <w:p w14:paraId="0307489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378EB1E6">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DB53A6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5ACDDA6">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11024563">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4B924A92">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295B10F5">
            <w:pPr>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跟随老师思路回答</w:t>
            </w:r>
            <w:r>
              <w:rPr>
                <w:rFonts w:hint="eastAsia" w:cs="Times New Roman"/>
                <w:color w:val="auto"/>
                <w:kern w:val="2"/>
                <w:sz w:val="21"/>
                <w:szCs w:val="20"/>
                <w:lang w:val="en-US" w:eastAsia="zh-CN" w:bidi="ar-SA"/>
              </w:rPr>
              <w:t>。</w:t>
            </w:r>
          </w:p>
          <w:p w14:paraId="22AA7B6D">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21A952EB">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p>
          <w:p w14:paraId="77D8C4A5">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w:t>
            </w:r>
          </w:p>
          <w:p w14:paraId="77AFB0B5">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p w14:paraId="4D2612C0">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观察图片、回答</w:t>
            </w:r>
            <w:r>
              <w:rPr>
                <w:rFonts w:hint="eastAsia"/>
                <w:b/>
                <w:bCs/>
                <w:szCs w:val="21"/>
              </w:rPr>
              <w:t>]</w:t>
            </w:r>
          </w:p>
          <w:p w14:paraId="3EB5C8A7">
            <w:pPr>
              <w:keepNext w:val="0"/>
              <w:pageBreakBefore w:val="0"/>
              <w:widowControl w:val="0"/>
              <w:kinsoku/>
              <w:wordWrap/>
              <w:overflowPunct/>
              <w:topLinePunct w:val="0"/>
              <w:autoSpaceDE/>
              <w:autoSpaceDN/>
              <w:bidi w:val="0"/>
              <w:spacing w:line="288" w:lineRule="auto"/>
              <w:textAlignment w:val="auto"/>
              <w:rPr>
                <w:rFonts w:hint="eastAsia" w:eastAsia="宋体"/>
                <w:szCs w:val="21"/>
                <w:lang w:val="en-US" w:eastAsia="zh-CN"/>
              </w:rPr>
            </w:pPr>
            <w:r>
              <w:rPr>
                <w:rFonts w:hint="eastAsia" w:ascii="Times New Roman" w:hAnsi="Times New Roman" w:eastAsia="宋体" w:cs="Times New Roman"/>
                <w:color w:val="auto"/>
                <w:kern w:val="2"/>
                <w:sz w:val="21"/>
                <w:szCs w:val="20"/>
                <w:lang w:val="zh-TW" w:eastAsia="zh-TW" w:bidi="ar-SA"/>
              </w:rPr>
              <w:t>由胞体和突起组成</w:t>
            </w:r>
            <w:r>
              <w:rPr>
                <w:rFonts w:hint="eastAsia" w:cs="Times New Roman"/>
                <w:color w:val="auto"/>
                <w:kern w:val="2"/>
                <w:sz w:val="21"/>
                <w:szCs w:val="20"/>
                <w:lang w:val="zh-TW" w:eastAsia="zh-CN" w:bidi="ar-SA"/>
              </w:rPr>
              <w:t>。</w:t>
            </w:r>
          </w:p>
          <w:p w14:paraId="3263E6AF">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p w14:paraId="6792B4F6">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p w14:paraId="34941FA0">
            <w:pPr>
              <w:keepNext w:val="0"/>
              <w:pageBreakBefore w:val="0"/>
              <w:widowControl w:val="0"/>
              <w:kinsoku/>
              <w:wordWrap/>
              <w:overflowPunct/>
              <w:topLinePunct w:val="0"/>
              <w:autoSpaceDE/>
              <w:autoSpaceDN/>
              <w:bidi w:val="0"/>
              <w:spacing w:line="288" w:lineRule="auto"/>
              <w:textAlignment w:val="auto"/>
              <w:rPr>
                <w:rFonts w:hint="default"/>
                <w:szCs w:val="21"/>
                <w:lang w:val="en-US" w:eastAsia="zh-CN"/>
              </w:rPr>
            </w:pPr>
          </w:p>
          <w:p w14:paraId="1C47138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C66AF1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84A8718">
            <w:pPr>
              <w:rPr>
                <w:rFonts w:hint="eastAsia"/>
                <w:b/>
                <w:bCs/>
                <w:szCs w:val="21"/>
              </w:rPr>
            </w:pPr>
            <w:r>
              <w:rPr>
                <w:rFonts w:hint="eastAsia"/>
                <w:b/>
                <w:bCs/>
                <w:szCs w:val="21"/>
              </w:rPr>
              <w:t>[</w:t>
            </w:r>
            <w:r>
              <w:rPr>
                <w:rFonts w:hint="eastAsia"/>
                <w:b/>
                <w:bCs/>
                <w:szCs w:val="21"/>
                <w:lang w:val="en-US" w:eastAsia="zh-CN"/>
              </w:rPr>
              <w:t>回答</w:t>
            </w:r>
            <w:r>
              <w:rPr>
                <w:rFonts w:hint="eastAsia"/>
                <w:b/>
                <w:bCs/>
                <w:szCs w:val="21"/>
              </w:rPr>
              <w:t>]</w:t>
            </w:r>
          </w:p>
          <w:p w14:paraId="00EA383C">
            <w:pPr>
              <w:rPr>
                <w:rFonts w:hint="eastAsia"/>
              </w:rPr>
            </w:pPr>
            <w:r>
              <w:rPr>
                <w:rFonts w:hint="eastAsia"/>
              </w:rPr>
              <w:t>树突将冲动传向胞体，轴突则将冲动从胞体传出。</w:t>
            </w:r>
          </w:p>
          <w:p w14:paraId="11E123F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574F909">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启发学生思考，讨论一分钟。</w:t>
            </w:r>
          </w:p>
          <w:p w14:paraId="200B3BF3">
            <w:pPr>
              <w:keepNext w:val="0"/>
              <w:pageBreakBefore w:val="0"/>
              <w:widowControl w:val="0"/>
              <w:kinsoku/>
              <w:wordWrap/>
              <w:overflowPunct/>
              <w:topLinePunct w:val="0"/>
              <w:autoSpaceDE/>
              <w:autoSpaceDN/>
              <w:bidi w:val="0"/>
              <w:spacing w:line="288" w:lineRule="auto"/>
              <w:textAlignment w:val="auto"/>
              <w:rPr>
                <w:rFonts w:hint="eastAsia"/>
              </w:rPr>
            </w:pPr>
          </w:p>
          <w:p w14:paraId="5245EFC3">
            <w:pPr>
              <w:keepNext w:val="0"/>
              <w:pageBreakBefore w:val="0"/>
              <w:widowControl w:val="0"/>
              <w:kinsoku/>
              <w:wordWrap/>
              <w:overflowPunct/>
              <w:topLinePunct w:val="0"/>
              <w:autoSpaceDE/>
              <w:autoSpaceDN/>
              <w:bidi w:val="0"/>
              <w:spacing w:line="288" w:lineRule="auto"/>
              <w:textAlignment w:val="auto"/>
              <w:rPr>
                <w:rFonts w:hint="eastAsia"/>
              </w:rPr>
            </w:pPr>
          </w:p>
          <w:p w14:paraId="6FECB5E9">
            <w:pPr>
              <w:keepNext w:val="0"/>
              <w:pageBreakBefore w:val="0"/>
              <w:widowControl w:val="0"/>
              <w:kinsoku/>
              <w:wordWrap/>
              <w:overflowPunct/>
              <w:topLinePunct w:val="0"/>
              <w:autoSpaceDE/>
              <w:autoSpaceDN/>
              <w:bidi w:val="0"/>
              <w:spacing w:line="288" w:lineRule="auto"/>
              <w:textAlignment w:val="auto"/>
              <w:rPr>
                <w:rFonts w:hint="eastAsia"/>
              </w:rPr>
            </w:pPr>
          </w:p>
          <w:p w14:paraId="303AA7A1">
            <w:pPr>
              <w:keepNext w:val="0"/>
              <w:pageBreakBefore w:val="0"/>
              <w:widowControl w:val="0"/>
              <w:kinsoku/>
              <w:wordWrap/>
              <w:overflowPunct/>
              <w:topLinePunct w:val="0"/>
              <w:autoSpaceDE/>
              <w:autoSpaceDN/>
              <w:bidi w:val="0"/>
              <w:spacing w:line="288" w:lineRule="auto"/>
              <w:textAlignment w:val="auto"/>
              <w:rPr>
                <w:rFonts w:hint="eastAsia"/>
              </w:rPr>
            </w:pPr>
          </w:p>
          <w:p w14:paraId="3EF00671">
            <w:pPr>
              <w:keepNext w:val="0"/>
              <w:pageBreakBefore w:val="0"/>
              <w:widowControl w:val="0"/>
              <w:kinsoku/>
              <w:wordWrap/>
              <w:overflowPunct/>
              <w:topLinePunct w:val="0"/>
              <w:autoSpaceDE/>
              <w:autoSpaceDN/>
              <w:bidi w:val="0"/>
              <w:spacing w:line="288" w:lineRule="auto"/>
              <w:textAlignment w:val="auto"/>
              <w:rPr>
                <w:rFonts w:hint="eastAsia"/>
              </w:rPr>
            </w:pPr>
          </w:p>
          <w:p w14:paraId="535A3E7F">
            <w:pPr>
              <w:keepNext w:val="0"/>
              <w:pageBreakBefore w:val="0"/>
              <w:widowControl w:val="0"/>
              <w:kinsoku/>
              <w:wordWrap/>
              <w:overflowPunct/>
              <w:topLinePunct w:val="0"/>
              <w:autoSpaceDE/>
              <w:autoSpaceDN/>
              <w:bidi w:val="0"/>
              <w:spacing w:line="288" w:lineRule="auto"/>
              <w:textAlignment w:val="auto"/>
              <w:rPr>
                <w:rFonts w:hint="eastAsia"/>
              </w:rPr>
            </w:pPr>
          </w:p>
          <w:p w14:paraId="23D65AB5">
            <w:pPr>
              <w:keepNext w:val="0"/>
              <w:pageBreakBefore w:val="0"/>
              <w:widowControl w:val="0"/>
              <w:kinsoku/>
              <w:wordWrap/>
              <w:overflowPunct/>
              <w:topLinePunct w:val="0"/>
              <w:autoSpaceDE/>
              <w:autoSpaceDN/>
              <w:bidi w:val="0"/>
              <w:spacing w:line="288" w:lineRule="auto"/>
              <w:textAlignment w:val="auto"/>
              <w:rPr>
                <w:rFonts w:hint="eastAsia"/>
              </w:rPr>
            </w:pPr>
          </w:p>
          <w:p w14:paraId="00399ED1">
            <w:pPr>
              <w:keepNext w:val="0"/>
              <w:pageBreakBefore w:val="0"/>
              <w:widowControl w:val="0"/>
              <w:kinsoku/>
              <w:wordWrap/>
              <w:overflowPunct/>
              <w:topLinePunct w:val="0"/>
              <w:autoSpaceDE/>
              <w:autoSpaceDN/>
              <w:bidi w:val="0"/>
              <w:spacing w:line="288" w:lineRule="auto"/>
              <w:textAlignment w:val="auto"/>
              <w:rPr>
                <w:rFonts w:hint="eastAsia"/>
              </w:rPr>
            </w:pPr>
          </w:p>
          <w:p w14:paraId="4F686297">
            <w:pPr>
              <w:keepNext w:val="0"/>
              <w:pageBreakBefore w:val="0"/>
              <w:widowControl w:val="0"/>
              <w:kinsoku/>
              <w:wordWrap/>
              <w:overflowPunct/>
              <w:topLinePunct w:val="0"/>
              <w:autoSpaceDE/>
              <w:autoSpaceDN/>
              <w:bidi w:val="0"/>
              <w:spacing w:line="288" w:lineRule="auto"/>
              <w:textAlignment w:val="auto"/>
              <w:rPr>
                <w:rFonts w:hint="eastAsia"/>
              </w:rPr>
            </w:pPr>
          </w:p>
          <w:p w14:paraId="5C9E35A8">
            <w:pPr>
              <w:keepNext w:val="0"/>
              <w:pageBreakBefore w:val="0"/>
              <w:widowControl w:val="0"/>
              <w:kinsoku/>
              <w:wordWrap/>
              <w:overflowPunct/>
              <w:topLinePunct w:val="0"/>
              <w:autoSpaceDE/>
              <w:autoSpaceDN/>
              <w:bidi w:val="0"/>
              <w:spacing w:line="288" w:lineRule="auto"/>
              <w:textAlignment w:val="auto"/>
              <w:rPr>
                <w:rFonts w:hint="eastAsia"/>
              </w:rPr>
            </w:pPr>
          </w:p>
          <w:p w14:paraId="349E2B19">
            <w:pPr>
              <w:keepNext w:val="0"/>
              <w:pageBreakBefore w:val="0"/>
              <w:widowControl w:val="0"/>
              <w:kinsoku/>
              <w:wordWrap/>
              <w:overflowPunct/>
              <w:topLinePunct w:val="0"/>
              <w:autoSpaceDE/>
              <w:autoSpaceDN/>
              <w:bidi w:val="0"/>
              <w:spacing w:line="288" w:lineRule="auto"/>
              <w:textAlignment w:val="auto"/>
              <w:rPr>
                <w:rFonts w:hint="eastAsia"/>
              </w:rPr>
            </w:pPr>
          </w:p>
          <w:p w14:paraId="7ED2F1D4">
            <w:pPr>
              <w:keepNext w:val="0"/>
              <w:pageBreakBefore w:val="0"/>
              <w:widowControl w:val="0"/>
              <w:kinsoku/>
              <w:wordWrap/>
              <w:overflowPunct/>
              <w:topLinePunct w:val="0"/>
              <w:autoSpaceDE/>
              <w:autoSpaceDN/>
              <w:bidi w:val="0"/>
              <w:spacing w:line="288" w:lineRule="auto"/>
              <w:textAlignment w:val="auto"/>
              <w:rPr>
                <w:rFonts w:hint="eastAsia"/>
              </w:rPr>
            </w:pPr>
          </w:p>
          <w:p w14:paraId="45F25143">
            <w:pPr>
              <w:keepNext w:val="0"/>
              <w:pageBreakBefore w:val="0"/>
              <w:widowControl w:val="0"/>
              <w:kinsoku/>
              <w:wordWrap/>
              <w:overflowPunct/>
              <w:topLinePunct w:val="0"/>
              <w:autoSpaceDE/>
              <w:autoSpaceDN/>
              <w:bidi w:val="0"/>
              <w:spacing w:line="288" w:lineRule="auto"/>
              <w:textAlignment w:val="auto"/>
              <w:rPr>
                <w:rFonts w:hint="eastAsia"/>
              </w:rPr>
            </w:pPr>
          </w:p>
          <w:p w14:paraId="2494DFF6">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分析活动引发深入思考，举例说出生活中的反射活动实例，尝试归纳“反射”的概念。</w:t>
            </w:r>
          </w:p>
          <w:p w14:paraId="27AFC7C5">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2ABF2725">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2BC1BA43">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327C8152">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2E4955F2">
            <w:pPr>
              <w:rPr>
                <w:rFonts w:hint="eastAsia"/>
                <w:b/>
                <w:bCs/>
                <w:szCs w:val="21"/>
              </w:rPr>
            </w:pPr>
            <w:r>
              <w:rPr>
                <w:rFonts w:hint="eastAsia"/>
                <w:b/>
                <w:bCs/>
                <w:szCs w:val="21"/>
              </w:rPr>
              <w:t>[</w:t>
            </w:r>
            <w:r>
              <w:rPr>
                <w:rFonts w:hint="eastAsia"/>
                <w:b/>
                <w:bCs/>
                <w:szCs w:val="21"/>
                <w:lang w:val="en-US" w:eastAsia="zh-CN"/>
              </w:rPr>
              <w:t>认真实验</w:t>
            </w:r>
            <w:r>
              <w:rPr>
                <w:rFonts w:hint="eastAsia"/>
                <w:b/>
                <w:bCs/>
                <w:szCs w:val="21"/>
              </w:rPr>
              <w:t>]</w:t>
            </w:r>
          </w:p>
          <w:p w14:paraId="467438FF">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4F4C69B">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4357216C">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4AB23368">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3BCBA8CB">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1ABDD398">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2F19C21E">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47BA2E78">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5A3AAACB">
            <w:pPr>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w:t>
            </w:r>
          </w:p>
          <w:p w14:paraId="16F9498E">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A640C94">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9F22A74">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3C0F18E5">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580F2F01">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304FB152">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125D1003">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58CEE5D2">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04910FA6">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166E4B25">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537A31AC">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0B6FDEFD">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60BA0FA">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分析、比较，找出差异。</w:t>
            </w:r>
          </w:p>
          <w:p w14:paraId="5D2FFCA9">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CE7D8B3">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04439FFE">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1682D5C5">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37185A31">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r>
              <w:rPr>
                <w:rFonts w:hint="eastAsia"/>
                <w:lang w:val="en-US" w:eastAsia="zh-CN"/>
              </w:rPr>
              <w:t>归纳、概括。</w:t>
            </w:r>
          </w:p>
          <w:p w14:paraId="52EFA9BF">
            <w:pPr>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2F43C369">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11C5B6C9">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5C6A6B7C">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54CFE5B1">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4D40B2DC">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default"/>
                <w:lang w:val="en-US" w:eastAsia="zh-CN"/>
              </w:rPr>
              <w:t>根据亲身活动的体验说出</w:t>
            </w:r>
            <w:r>
              <w:rPr>
                <w:rFonts w:hint="eastAsia"/>
                <w:lang w:val="en-US" w:eastAsia="zh-CN"/>
              </w:rPr>
              <w:t>：</w:t>
            </w:r>
            <w:r>
              <w:rPr>
                <w:rFonts w:hint="default"/>
                <w:lang w:val="en-US" w:eastAsia="zh-CN"/>
              </w:rPr>
              <w:t>参与完成</w:t>
            </w:r>
            <w:r>
              <w:rPr>
                <w:rFonts w:hint="eastAsia"/>
                <w:lang w:val="en-US" w:eastAsia="zh-CN"/>
              </w:rPr>
              <w:t>“捏住直尺”</w:t>
            </w:r>
            <w:r>
              <w:rPr>
                <w:rFonts w:hint="default"/>
                <w:lang w:val="en-US" w:eastAsia="zh-CN"/>
              </w:rPr>
              <w:t>活动的结构实践体会，分析膝跳反射不成功的原因可能有哪些?</w:t>
            </w:r>
          </w:p>
          <w:p w14:paraId="76B910D7">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1707BDA2">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6A5E736E">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2C703E19">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default"/>
                <w:lang w:val="en-US" w:eastAsia="zh-CN"/>
              </w:rPr>
              <w:t>分析并明确反射弧的完整对反射发生的重要性。</w:t>
            </w:r>
          </w:p>
          <w:p w14:paraId="62FB90C6">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119538C8">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45C890FB">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50693002">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0D63C3AF">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358A1DCE">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0B3AF141">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704EB16C">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61764CE8">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7C05E25E">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363B26AC">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default"/>
                <w:lang w:val="en-US" w:eastAsia="zh-CN"/>
              </w:rPr>
              <w:t>整理并分析</w:t>
            </w:r>
            <w:r>
              <w:rPr>
                <w:rFonts w:hint="eastAsia"/>
                <w:lang w:val="en-US" w:eastAsia="zh-CN"/>
              </w:rPr>
              <w:t>“捏住直尺”</w:t>
            </w:r>
            <w:r>
              <w:rPr>
                <w:rFonts w:hint="default"/>
                <w:lang w:val="en-US" w:eastAsia="zh-CN"/>
              </w:rPr>
              <w:t>反射活动完成时间，参与讨论，尝试对所提问题进行解释</w:t>
            </w:r>
            <w:r>
              <w:rPr>
                <w:rFonts w:hint="eastAsia"/>
                <w:lang w:val="en-US" w:eastAsia="zh-CN"/>
              </w:rPr>
              <w:t>。</w:t>
            </w:r>
          </w:p>
          <w:p w14:paraId="4F3DFE62">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7B3DE628">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1A365F42">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0F5C56C9">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6E3DC5D0">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0B6E9204">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[思考]</w:t>
            </w:r>
          </w:p>
          <w:p w14:paraId="70DAC622">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35325D5E">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31B35FBB">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3E16F7AA">
            <w:pPr>
              <w:keepNext w:val="0"/>
              <w:pageBreakBefore w:val="0"/>
              <w:widowControl w:val="0"/>
              <w:kinsoku/>
              <w:wordWrap/>
              <w:overflowPunct/>
              <w:topLinePunct w:val="0"/>
              <w:autoSpaceDE/>
              <w:autoSpaceDN/>
              <w:bidi w:val="0"/>
              <w:spacing w:line="288" w:lineRule="auto"/>
              <w:textAlignment w:val="auto"/>
              <w:rPr>
                <w:rFonts w:hint="default"/>
                <w:lang w:val="en-US" w:eastAsia="zh-CN"/>
              </w:rPr>
            </w:pPr>
          </w:p>
          <w:p w14:paraId="6EE2C2BB">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w:t>
            </w:r>
            <w:r>
              <w:rPr>
                <w:rFonts w:hint="eastAsia"/>
                <w:b/>
                <w:bCs/>
                <w:lang w:val="en-US" w:eastAsia="zh-CN"/>
              </w:rPr>
              <w:t>思考、回答</w:t>
            </w:r>
            <w:r>
              <w:rPr>
                <w:rFonts w:hint="eastAsia"/>
                <w:lang w:val="en-US" w:eastAsia="zh-CN"/>
              </w:rPr>
              <w:t>]</w:t>
            </w:r>
          </w:p>
          <w:p w14:paraId="1205AE36">
            <w:pPr>
              <w:keepNext w:val="0"/>
              <w:pageBreakBefore w:val="0"/>
              <w:widowControl w:val="0"/>
              <w:kinsoku/>
              <w:wordWrap/>
              <w:overflowPunct/>
              <w:topLinePunct w:val="0"/>
              <w:autoSpaceDE/>
              <w:autoSpaceDN/>
              <w:bidi w:val="0"/>
              <w:spacing w:line="288" w:lineRule="auto"/>
              <w:textAlignment w:val="auto"/>
              <w:rPr>
                <w:rFonts w:hint="default"/>
                <w:lang w:val="en-US" w:eastAsia="zh-CN"/>
              </w:rPr>
            </w:pPr>
            <w:r>
              <w:rPr>
                <w:rFonts w:hint="eastAsia"/>
                <w:lang w:val="en-US" w:eastAsia="zh-CN"/>
              </w:rPr>
              <w:t>不能。</w:t>
            </w: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6349" w:type="dxa"/>
          </w:tcPr>
          <w:p w14:paraId="0FD354AA">
            <w:pPr>
              <w:keepNext w:val="0"/>
              <w:pageBreakBefore w:val="0"/>
              <w:widowControl w:val="0"/>
              <w:kinsoku/>
              <w:wordWrap/>
              <w:overflowPunct/>
              <w:topLinePunct w:val="0"/>
              <w:autoSpaceDE/>
              <w:autoSpaceDN/>
              <w:bidi w:val="0"/>
              <w:spacing w:line="288" w:lineRule="auto"/>
              <w:textAlignment w:val="auto"/>
              <w:rPr>
                <w:rFonts w:hint="eastAsia" w:eastAsia="宋体"/>
                <w:szCs w:val="21"/>
                <w:lang w:val="en-US" w:eastAsia="zh-CN"/>
              </w:rPr>
            </w:pPr>
            <w:r>
              <w:rPr>
                <w:rFonts w:hint="eastAsia"/>
                <w:szCs w:val="21"/>
                <w:lang w:val="en-US" w:eastAsia="zh-CN"/>
              </w:rPr>
              <w:t>引导学生总结。</w:t>
            </w:r>
          </w:p>
        </w:tc>
        <w:tc>
          <w:tcPr>
            <w:tcW w:w="1997"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5B03B5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 xml:space="preserve">第1节 </w:t>
      </w:r>
      <w:r>
        <w:rPr>
          <w:rFonts w:hint="eastAsia" w:ascii="Times New Roman" w:hAnsi="Times New Roman" w:eastAsia="黑体" w:cs="Times New Roman"/>
          <w:lang w:val="en-US" w:eastAsia="zh-CN"/>
        </w:rPr>
        <w:t>神经系统与神经调节</w:t>
      </w:r>
    </w:p>
    <w:p w14:paraId="294E9CDA">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第1课时  神经系统的组成及反射</w:t>
      </w:r>
    </w:p>
    <w:p w14:paraId="5E6E1FB0">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一、神经系统的组成</w:t>
      </w:r>
    </w:p>
    <w:p w14:paraId="72CD9A93">
      <w:pPr>
        <w:pStyle w:val="3"/>
        <w:keepNext w:val="0"/>
        <w:pageBreakBefore w:val="0"/>
        <w:widowControl w:val="0"/>
        <w:numPr>
          <w:ilvl w:val="0"/>
          <w:numId w:val="0"/>
        </w:numPr>
        <w:kinsoku/>
        <w:wordWrap/>
        <w:overflowPunct/>
        <w:topLinePunct w:val="0"/>
        <w:autoSpaceDE/>
        <w:autoSpaceDN/>
        <w:bidi w:val="0"/>
        <w:spacing w:line="288" w:lineRule="auto"/>
        <w:jc w:val="center"/>
        <w:textAlignment w:val="auto"/>
      </w:pPr>
      <w:r>
        <w:drawing>
          <wp:inline distT="0" distB="0" distL="114300" distR="114300">
            <wp:extent cx="2710180" cy="1230630"/>
            <wp:effectExtent l="0" t="0" r="13970" b="762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8"/>
                    <a:stretch>
                      <a:fillRect/>
                    </a:stretch>
                  </pic:blipFill>
                  <pic:spPr>
                    <a:xfrm>
                      <a:off x="0" y="0"/>
                      <a:ext cx="2710180" cy="1230630"/>
                    </a:xfrm>
                    <a:prstGeom prst="rect">
                      <a:avLst/>
                    </a:prstGeom>
                    <a:noFill/>
                    <a:ln>
                      <a:noFill/>
                    </a:ln>
                  </pic:spPr>
                </pic:pic>
              </a:graphicData>
            </a:graphic>
          </wp:inline>
        </w:drawing>
      </w:r>
    </w:p>
    <w:p w14:paraId="23E87EA1">
      <w:pPr>
        <w:numPr>
          <w:ilvl w:val="0"/>
          <w:numId w:val="0"/>
        </w:numPr>
        <w:rPr>
          <w:rFonts w:hint="eastAsia"/>
        </w:rPr>
      </w:pPr>
      <w:r>
        <w:rPr>
          <w:rFonts w:hint="eastAsia" w:ascii="Times New Roman" w:hAnsi="Times New Roman" w:eastAsia="黑体" w:cs="Times New Roman"/>
          <w:lang w:val="en-US" w:eastAsia="zh-CN"/>
        </w:rPr>
        <w:t>二、</w:t>
      </w:r>
      <w:r>
        <w:rPr>
          <w:rFonts w:hint="eastAsia" w:ascii="Times New Roman" w:hAnsi="Times New Roman" w:eastAsia="黑体" w:cs="Times New Roman"/>
          <w:kern w:val="2"/>
          <w:sz w:val="21"/>
          <w:szCs w:val="21"/>
          <w:lang w:val="en-US" w:eastAsia="zh-CN" w:bidi="ar-SA"/>
        </w:rPr>
        <w:t>神经元</w:t>
      </w:r>
    </w:p>
    <w:p w14:paraId="72BD1970">
      <w:pPr>
        <w:numPr>
          <w:ilvl w:val="0"/>
          <w:numId w:val="1"/>
        </w:numPr>
        <w:rPr>
          <w:rFonts w:hint="eastAsia"/>
        </w:rPr>
      </w:pPr>
      <w:r>
        <w:rPr>
          <w:rFonts w:hint="eastAsia"/>
        </w:rPr>
        <w:t xml:space="preserve">结构：     </w:t>
      </w:r>
      <w:r>
        <w:rPr>
          <w:rFonts w:hint="eastAsia"/>
          <w:position w:val="-52"/>
        </w:rPr>
        <w:object>
          <v:shape id="_x0000_i1025" o:spt="75" type="#_x0000_t75" style="height:58pt;width:99pt;" o:ole="t" filled="f" o:preferrelative="t" stroked="f" coordsize="21600,21600">
            <v:path/>
            <v:fill on="f" focussize="0,0"/>
            <v:stroke on="f"/>
            <v:imagedata r:id="rId22" o:title=""/>
            <o:lock v:ext="edit" aspectratio="t"/>
            <w10:wrap type="none"/>
            <w10:anchorlock/>
          </v:shape>
          <o:OLEObject Type="Embed" ProgID="Equation.KSEE3" ShapeID="_x0000_i1025" DrawAspect="Content" ObjectID="_1468075725" r:id="rId21">
            <o:LockedField>false</o:LockedField>
          </o:OLEObject>
        </w:object>
      </w:r>
      <w:r>
        <w:rPr>
          <w:rFonts w:hint="eastAsia"/>
        </w:rPr>
        <w:t xml:space="preserve">         </w:t>
      </w:r>
    </w:p>
    <w:p w14:paraId="7CD17EE9">
      <w:pPr>
        <w:numPr>
          <w:ilvl w:val="0"/>
          <w:numId w:val="1"/>
        </w:numPr>
        <w:rPr>
          <w:rFonts w:hint="eastAsia"/>
        </w:rPr>
      </w:pPr>
      <w:r>
        <w:rPr>
          <w:rFonts w:hint="eastAsia"/>
        </w:rPr>
        <w:t>功能：接受刺激、产生冲动、传导冲动</w:t>
      </w:r>
    </w:p>
    <w:p w14:paraId="003CCACB">
      <w:pPr>
        <w:numPr>
          <w:ilvl w:val="0"/>
          <w:numId w:val="1"/>
        </w:numPr>
        <w:rPr>
          <w:rFonts w:hint="eastAsia"/>
        </w:rPr>
      </w:pPr>
      <w:r>
        <w:rPr>
          <w:rFonts w:hint="eastAsia"/>
        </w:rPr>
        <w:t>冲动传导方向：树突→胞体 →轴突 →轴突末梢</w:t>
      </w:r>
    </w:p>
    <w:p w14:paraId="0B438BB8">
      <w:pPr>
        <w:numPr>
          <w:ilvl w:val="0"/>
          <w:numId w:val="0"/>
        </w:numPr>
        <w:rPr>
          <w:rFonts w:hint="eastAsia" w:ascii="Times New Roman" w:hAnsi="Times New Roman" w:eastAsia="黑体" w:cs="Times New Roman"/>
          <w:kern w:val="2"/>
          <w:sz w:val="21"/>
          <w:szCs w:val="21"/>
          <w:lang w:val="en-US" w:eastAsia="zh-CN" w:bidi="ar-SA"/>
        </w:rPr>
      </w:pPr>
      <w:r>
        <w:rPr>
          <w:rFonts w:hint="eastAsia" w:eastAsia="黑体" w:cs="Times New Roman"/>
          <w:kern w:val="2"/>
          <w:sz w:val="21"/>
          <w:szCs w:val="21"/>
          <w:lang w:val="en-US" w:eastAsia="zh-CN" w:bidi="ar-SA"/>
        </w:rPr>
        <w:t>三、</w:t>
      </w:r>
      <w:r>
        <w:rPr>
          <w:rFonts w:hint="eastAsia" w:ascii="Times New Roman" w:hAnsi="Times New Roman" w:eastAsia="黑体" w:cs="Times New Roman"/>
          <w:kern w:val="2"/>
          <w:sz w:val="21"/>
          <w:szCs w:val="21"/>
          <w:lang w:val="en-US" w:eastAsia="zh-CN" w:bidi="ar-SA"/>
        </w:rPr>
        <w:t>反射</w:t>
      </w:r>
    </w:p>
    <w:p w14:paraId="6B14A938">
      <w:pPr>
        <w:numPr>
          <w:ilvl w:val="0"/>
          <w:numId w:val="0"/>
        </w:numPr>
        <w:rPr>
          <w:rFonts w:hint="eastAsia"/>
        </w:rPr>
      </w:pPr>
      <w:r>
        <w:rPr>
          <w:rFonts w:hint="eastAsia" w:ascii="Times New Roman" w:hAnsi="Times New Roman" w:eastAsia="宋体" w:cs="Times New Roman"/>
          <w:kern w:val="2"/>
          <w:sz w:val="21"/>
          <w:lang w:val="en-US" w:eastAsia="zh-CN" w:bidi="ar-SA"/>
        </w:rPr>
        <w:t>1.</w:t>
      </w:r>
      <w:r>
        <w:rPr>
          <w:rFonts w:hint="eastAsia"/>
          <w:lang w:val="en-US" w:eastAsia="zh-CN"/>
        </w:rPr>
        <w:t>概念</w:t>
      </w:r>
      <w:r>
        <w:rPr>
          <w:rFonts w:hint="eastAsia"/>
        </w:rPr>
        <w:t>：</w:t>
      </w:r>
      <w:r>
        <w:rPr>
          <w:rFonts w:hint="eastAsia"/>
          <w:szCs w:val="21"/>
          <w:lang w:val="en-US" w:eastAsia="zh-CN"/>
        </w:rPr>
        <w:t>人体通过神经系统对刺激作出的规律性反应</w:t>
      </w:r>
      <w:r>
        <w:rPr>
          <w:rFonts w:hint="eastAsia"/>
        </w:rPr>
        <w:t>。</w:t>
      </w:r>
    </w:p>
    <w:p w14:paraId="34857444">
      <w:pPr>
        <w:numPr>
          <w:ilvl w:val="0"/>
          <w:numId w:val="0"/>
        </w:numPr>
        <w:rPr>
          <w:rFonts w:hint="eastAsia"/>
        </w:rPr>
      </w:pPr>
      <w:r>
        <w:rPr>
          <w:rFonts w:hint="eastAsia" w:ascii="Times New Roman" w:hAnsi="Times New Roman" w:eastAsia="宋体" w:cs="Times New Roman"/>
          <w:kern w:val="2"/>
          <w:sz w:val="21"/>
          <w:lang w:val="en-US" w:eastAsia="zh-CN" w:bidi="ar-SA"/>
        </w:rPr>
        <w:t>2.</w:t>
      </w:r>
      <w:r>
        <w:rPr>
          <w:rFonts w:hint="eastAsia"/>
          <w:lang w:val="en-US" w:eastAsia="zh-CN"/>
        </w:rPr>
        <w:t>反射的结构基础——</w:t>
      </w:r>
      <w:r>
        <w:rPr>
          <w:rFonts w:hint="eastAsia"/>
        </w:rPr>
        <w:t>反射弧</w:t>
      </w:r>
    </w:p>
    <w:p w14:paraId="2CD8E521">
      <w:pPr>
        <w:numPr>
          <w:ilvl w:val="0"/>
          <w:numId w:val="0"/>
        </w:numPr>
        <w:rPr>
          <w:rFonts w:hint="eastAsia" w:ascii="Times New Roman" w:hAnsi="Times New Roman" w:cs="Times New Roman"/>
          <w:b/>
          <w:bCs/>
          <w:sz w:val="28"/>
          <w:szCs w:val="28"/>
          <w:lang w:val="en-US" w:eastAsia="zh-CN"/>
        </w:rPr>
      </w:pPr>
      <w:r>
        <w:rPr>
          <w:rFonts w:hint="eastAsia" w:cs="Times New Roman"/>
          <w:kern w:val="2"/>
          <w:sz w:val="21"/>
          <w:lang w:val="en-US" w:eastAsia="zh-CN" w:bidi="ar-SA"/>
        </w:rPr>
        <w:t xml:space="preserve">  </w:t>
      </w:r>
      <w:r>
        <w:rPr>
          <w:rFonts w:hint="eastAsia"/>
        </w:rPr>
        <w:t>感受器→传入神经→神经中枢→传出神经→效应器</w:t>
      </w:r>
    </w:p>
    <w:p w14:paraId="2399082A">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p>
    <w:p w14:paraId="7C3AE27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本节课采用阅读、实验活动的教学手段让学生在学习过程中，培养学生的学习兴趣和学习探究的方法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0E2B57B7">
      <w:pPr>
        <w:pStyle w:val="9"/>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Helvetica Neue">
    <w:altName w:val="Times New Roman"/>
    <w:panose1 w:val="020005030000000200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0F30D"/>
    <w:multiLevelType w:val="singleLevel"/>
    <w:tmpl w:val="5940F3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12E1651D"/>
    <w:rsid w:val="13551ED3"/>
    <w:rsid w:val="1F1B42AF"/>
    <w:rsid w:val="24AC27CE"/>
    <w:rsid w:val="348454B4"/>
    <w:rsid w:val="3F333167"/>
    <w:rsid w:val="3F570BFC"/>
    <w:rsid w:val="477E61A4"/>
    <w:rsid w:val="50C03AEB"/>
    <w:rsid w:val="568D0913"/>
    <w:rsid w:val="570B7F3D"/>
    <w:rsid w:val="749C0257"/>
    <w:rsid w:val="755F2604"/>
    <w:rsid w:val="773B78AF"/>
    <w:rsid w:val="7B1651BB"/>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1">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u w:color="000000"/>
      <w:lang w:val="en-US" w:eastAsia="zh-CN" w:bidi="ar-SA"/>
    </w:rPr>
  </w:style>
  <w:style w:type="table" w:customStyle="1" w:styleId="12">
    <w:name w:val="Table Normal_0"/>
    <w:qFormat/>
    <w:uiPriority w:val="0"/>
    <w:tblPr>
      <w:tblCellMar>
        <w:top w:w="0" w:type="dxa"/>
        <w:left w:w="0" w:type="dxa"/>
        <w:bottom w:w="0" w:type="dxa"/>
        <w:right w:w="0" w:type="dxa"/>
      </w:tblCellMar>
    </w:tblPr>
  </w:style>
  <w:style w:type="paragraph" w:customStyle="1" w:styleId="13">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6.wmf"/><Relationship Id="rId21" Type="http://schemas.openxmlformats.org/officeDocument/2006/relationships/oleObject" Target="embeddings/oleObject1.bin"/><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3485</Words>
  <Characters>3510</Characters>
  <Lines>24</Lines>
  <Paragraphs>6</Paragraphs>
  <TotalTime>0</TotalTime>
  <ScaleCrop>false</ScaleCrop>
  <LinksUpToDate>false</LinksUpToDate>
  <CharactersWithSpaces>3553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2025-01-21T00:49:57Z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